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800F0" w:rsidRPr="00A66F13" w:rsidRDefault="005800F0" w:rsidP="005800F0">
      <w:pPr>
        <w:ind w:firstLine="360"/>
        <w:rPr>
          <w:rFonts w:eastAsia="Calibri"/>
          <w:color w:val="000000"/>
        </w:rPr>
      </w:pPr>
    </w:p>
    <w:p w:rsidR="005800F0" w:rsidRPr="00A66F13" w:rsidRDefault="005800F0" w:rsidP="005800F0">
      <w:pPr>
        <w:ind w:firstLine="360"/>
        <w:rPr>
          <w:rFonts w:eastAsia="Calibri"/>
          <w:color w:val="000000"/>
        </w:rPr>
      </w:pPr>
    </w:p>
    <w:p w:rsidR="005800F0" w:rsidRPr="00A66F13" w:rsidRDefault="005800F0" w:rsidP="005800F0">
      <w:pPr>
        <w:ind w:firstLine="360"/>
        <w:jc w:val="center"/>
        <w:rPr>
          <w:rFonts w:eastAsia="Calibri"/>
          <w:color w:val="000000"/>
          <w:sz w:val="28"/>
        </w:rPr>
      </w:pPr>
    </w:p>
    <w:p w:rsidR="005800F0" w:rsidRPr="00A66F13" w:rsidRDefault="005800F0" w:rsidP="005800F0">
      <w:pPr>
        <w:keepNext/>
        <w:ind w:firstLine="360"/>
        <w:jc w:val="right"/>
        <w:outlineLvl w:val="1"/>
        <w:rPr>
          <w:rFonts w:eastAsia="Calibri"/>
          <w:color w:val="000000"/>
          <w:sz w:val="28"/>
        </w:rPr>
      </w:pPr>
      <w:r w:rsidRPr="00A66F13">
        <w:rPr>
          <w:rFonts w:eastAsia="Calibri"/>
          <w:color w:val="000000"/>
          <w:sz w:val="28"/>
        </w:rPr>
        <w:t>Экз. № _______</w:t>
      </w:r>
    </w:p>
    <w:p w:rsidR="005800F0" w:rsidRPr="00A66F13" w:rsidRDefault="005800F0" w:rsidP="005800F0">
      <w:pPr>
        <w:ind w:firstLine="360"/>
        <w:jc w:val="center"/>
        <w:rPr>
          <w:rFonts w:eastAsia="Calibri"/>
          <w:color w:val="000000"/>
          <w:sz w:val="28"/>
        </w:rPr>
      </w:pPr>
    </w:p>
    <w:p w:rsidR="005800F0" w:rsidRPr="00A66F13" w:rsidRDefault="005800F0" w:rsidP="005800F0">
      <w:pPr>
        <w:keepNext/>
        <w:spacing w:line="360" w:lineRule="auto"/>
        <w:ind w:firstLine="360"/>
        <w:jc w:val="center"/>
        <w:outlineLvl w:val="0"/>
        <w:rPr>
          <w:rFonts w:eastAsia="Calibri"/>
          <w:color w:val="000000"/>
          <w:sz w:val="28"/>
        </w:rPr>
      </w:pPr>
      <w:r w:rsidRPr="00A66F13">
        <w:rPr>
          <w:rFonts w:eastAsia="Calibri"/>
          <w:color w:val="000000"/>
          <w:sz w:val="28"/>
        </w:rPr>
        <w:t>Брянская  область</w:t>
      </w:r>
    </w:p>
    <w:p w:rsidR="005800F0" w:rsidRPr="00A66F13" w:rsidRDefault="005800F0" w:rsidP="005800F0">
      <w:pPr>
        <w:spacing w:line="360" w:lineRule="auto"/>
        <w:ind w:firstLine="360"/>
        <w:jc w:val="center"/>
        <w:rPr>
          <w:rFonts w:eastAsia="Calibri"/>
          <w:color w:val="000000"/>
          <w:sz w:val="28"/>
        </w:rPr>
      </w:pPr>
      <w:r w:rsidRPr="00A66F13">
        <w:rPr>
          <w:rFonts w:eastAsia="Calibri"/>
          <w:color w:val="000000"/>
          <w:sz w:val="28"/>
        </w:rPr>
        <w:t>Стародубский муниципальный округ</w:t>
      </w:r>
    </w:p>
    <w:p w:rsidR="005800F0" w:rsidRPr="00A66F13" w:rsidRDefault="005800F0" w:rsidP="005800F0">
      <w:pPr>
        <w:ind w:firstLine="360"/>
        <w:jc w:val="center"/>
        <w:rPr>
          <w:rFonts w:eastAsia="Calibri"/>
          <w:color w:val="000000"/>
          <w:sz w:val="28"/>
        </w:rPr>
      </w:pPr>
    </w:p>
    <w:p w:rsidR="005800F0" w:rsidRPr="00A66F13" w:rsidRDefault="005800F0" w:rsidP="005800F0">
      <w:pPr>
        <w:ind w:firstLine="360"/>
        <w:jc w:val="center"/>
        <w:rPr>
          <w:rFonts w:eastAsia="Calibri"/>
          <w:color w:val="000000"/>
          <w:sz w:val="28"/>
        </w:rPr>
      </w:pPr>
    </w:p>
    <w:p w:rsidR="005800F0" w:rsidRPr="00A66F13" w:rsidRDefault="005800F0" w:rsidP="005800F0">
      <w:pPr>
        <w:ind w:firstLine="360"/>
        <w:jc w:val="center"/>
        <w:rPr>
          <w:rFonts w:eastAsia="Calibri"/>
          <w:color w:val="000000"/>
          <w:sz w:val="28"/>
        </w:rPr>
      </w:pPr>
    </w:p>
    <w:p w:rsidR="005800F0" w:rsidRPr="00A66F13" w:rsidRDefault="005800F0" w:rsidP="005800F0">
      <w:pPr>
        <w:ind w:firstLine="360"/>
        <w:jc w:val="center"/>
        <w:rPr>
          <w:rFonts w:eastAsia="Calibri"/>
          <w:color w:val="000000"/>
          <w:sz w:val="28"/>
        </w:rPr>
      </w:pPr>
    </w:p>
    <w:p w:rsidR="005800F0" w:rsidRPr="00A66F13" w:rsidRDefault="005800F0" w:rsidP="005800F0">
      <w:pPr>
        <w:spacing w:line="360" w:lineRule="auto"/>
        <w:ind w:firstLine="360"/>
        <w:jc w:val="center"/>
        <w:rPr>
          <w:rFonts w:eastAsia="Calibri"/>
          <w:color w:val="000000"/>
          <w:sz w:val="28"/>
        </w:rPr>
      </w:pPr>
    </w:p>
    <w:p w:rsidR="005800F0" w:rsidRPr="00A66F13" w:rsidRDefault="005800F0" w:rsidP="005800F0">
      <w:pPr>
        <w:keepNext/>
        <w:spacing w:line="360" w:lineRule="auto"/>
        <w:ind w:firstLine="360"/>
        <w:jc w:val="center"/>
        <w:outlineLvl w:val="2"/>
        <w:rPr>
          <w:rFonts w:eastAsia="Calibri"/>
          <w:b/>
          <w:color w:val="000000"/>
          <w:spacing w:val="62"/>
          <w:sz w:val="28"/>
        </w:rPr>
      </w:pPr>
      <w:r w:rsidRPr="00A66F13">
        <w:rPr>
          <w:rFonts w:eastAsia="Calibri"/>
          <w:b/>
          <w:color w:val="000000"/>
          <w:spacing w:val="62"/>
          <w:sz w:val="28"/>
        </w:rPr>
        <w:t xml:space="preserve">СБОРНИК </w:t>
      </w:r>
    </w:p>
    <w:p w:rsidR="005800F0" w:rsidRPr="00A66F13" w:rsidRDefault="005800F0" w:rsidP="005800F0">
      <w:pPr>
        <w:keepNext/>
        <w:spacing w:line="360" w:lineRule="auto"/>
        <w:ind w:firstLine="360"/>
        <w:jc w:val="center"/>
        <w:outlineLvl w:val="2"/>
        <w:rPr>
          <w:rFonts w:eastAsia="Calibri"/>
          <w:b/>
          <w:color w:val="000000"/>
          <w:spacing w:val="62"/>
          <w:sz w:val="28"/>
        </w:rPr>
      </w:pPr>
      <w:r w:rsidRPr="00A66F13">
        <w:rPr>
          <w:rFonts w:eastAsia="Calibri"/>
          <w:b/>
          <w:color w:val="000000"/>
          <w:spacing w:val="62"/>
          <w:sz w:val="28"/>
        </w:rPr>
        <w:t>2025</w:t>
      </w:r>
    </w:p>
    <w:p w:rsidR="005800F0" w:rsidRPr="00A66F13" w:rsidRDefault="005800F0" w:rsidP="005800F0">
      <w:pPr>
        <w:spacing w:line="360" w:lineRule="auto"/>
        <w:ind w:firstLine="360"/>
        <w:rPr>
          <w:rFonts w:eastAsia="Calibri"/>
          <w:color w:val="000000"/>
        </w:rPr>
      </w:pPr>
    </w:p>
    <w:p w:rsidR="005800F0" w:rsidRPr="00A66F13" w:rsidRDefault="005800F0" w:rsidP="005800F0">
      <w:pPr>
        <w:spacing w:line="360" w:lineRule="auto"/>
        <w:ind w:firstLine="360"/>
        <w:jc w:val="center"/>
        <w:rPr>
          <w:rFonts w:eastAsia="Calibri"/>
          <w:b/>
          <w:color w:val="000000"/>
          <w:sz w:val="28"/>
        </w:rPr>
      </w:pPr>
      <w:r w:rsidRPr="00A66F13">
        <w:rPr>
          <w:rFonts w:eastAsia="Calibri"/>
          <w:b/>
          <w:color w:val="000000"/>
          <w:sz w:val="28"/>
        </w:rPr>
        <w:t>муниципальных правовых актов</w:t>
      </w:r>
    </w:p>
    <w:p w:rsidR="005800F0" w:rsidRPr="00A66F13" w:rsidRDefault="005800F0" w:rsidP="005800F0">
      <w:pPr>
        <w:spacing w:line="360" w:lineRule="auto"/>
        <w:ind w:firstLine="360"/>
        <w:jc w:val="center"/>
        <w:rPr>
          <w:rFonts w:eastAsia="Calibri"/>
          <w:color w:val="000000"/>
          <w:sz w:val="28"/>
        </w:rPr>
      </w:pPr>
      <w:r w:rsidRPr="00A66F13">
        <w:rPr>
          <w:rFonts w:eastAsia="Calibri"/>
          <w:b/>
          <w:color w:val="000000"/>
          <w:sz w:val="28"/>
        </w:rPr>
        <w:t>Стародубского муниципального округа Брянской области</w:t>
      </w:r>
    </w:p>
    <w:p w:rsidR="005800F0" w:rsidRPr="00A66F13" w:rsidRDefault="005800F0" w:rsidP="005800F0">
      <w:pPr>
        <w:spacing w:line="360" w:lineRule="auto"/>
        <w:ind w:firstLine="360"/>
        <w:jc w:val="center"/>
        <w:rPr>
          <w:rFonts w:eastAsia="Calibri"/>
          <w:color w:val="000000"/>
          <w:sz w:val="28"/>
        </w:rPr>
      </w:pPr>
      <w:r w:rsidRPr="00A66F13">
        <w:rPr>
          <w:rFonts w:eastAsia="Calibri"/>
          <w:color w:val="000000"/>
          <w:sz w:val="28"/>
        </w:rPr>
        <w:t>(данное опубликование является официальным)</w:t>
      </w:r>
    </w:p>
    <w:p w:rsidR="005800F0" w:rsidRPr="005800F0" w:rsidRDefault="005800F0" w:rsidP="005800F0">
      <w:pPr>
        <w:ind w:firstLine="360"/>
        <w:jc w:val="center"/>
        <w:rPr>
          <w:rFonts w:asciiTheme="minorHAnsi" w:eastAsia="Calibri" w:hAnsiTheme="minorHAnsi"/>
          <w:color w:val="000000"/>
          <w:sz w:val="28"/>
        </w:rPr>
      </w:pPr>
      <w:r>
        <w:rPr>
          <w:rFonts w:eastAsia="Calibri"/>
          <w:color w:val="000000"/>
          <w:sz w:val="28"/>
        </w:rPr>
        <w:t>12</w:t>
      </w:r>
      <w:r>
        <w:rPr>
          <w:rFonts w:asciiTheme="minorHAnsi" w:eastAsia="Calibri" w:hAnsiTheme="minorHAnsi"/>
          <w:color w:val="000000"/>
          <w:sz w:val="28"/>
        </w:rPr>
        <w:t>4</w:t>
      </w:r>
    </w:p>
    <w:p w:rsidR="005800F0" w:rsidRPr="00A66F13" w:rsidRDefault="005800F0" w:rsidP="005800F0">
      <w:pPr>
        <w:ind w:firstLine="360"/>
        <w:jc w:val="center"/>
        <w:rPr>
          <w:rFonts w:eastAsia="Calibri"/>
          <w:color w:val="000000"/>
          <w:sz w:val="28"/>
        </w:rPr>
      </w:pPr>
    </w:p>
    <w:p w:rsidR="005800F0" w:rsidRPr="00A66F13" w:rsidRDefault="005800F0" w:rsidP="005800F0">
      <w:pPr>
        <w:ind w:firstLine="360"/>
        <w:jc w:val="center"/>
        <w:rPr>
          <w:rFonts w:eastAsia="Calibri"/>
          <w:b/>
          <w:color w:val="000000"/>
          <w:sz w:val="28"/>
        </w:rPr>
      </w:pPr>
      <w:r w:rsidRPr="00A66F13">
        <w:rPr>
          <w:rFonts w:eastAsia="Calibri"/>
          <w:color w:val="000000"/>
          <w:sz w:val="28"/>
        </w:rPr>
        <w:t>(</w:t>
      </w:r>
      <w:r w:rsidRPr="005800F0">
        <w:rPr>
          <w:rFonts w:ascii="Times New Roman" w:eastAsia="Calibri" w:hAnsi="Times New Roman"/>
          <w:color w:val="000000"/>
          <w:sz w:val="28"/>
        </w:rPr>
        <w:t>1</w:t>
      </w:r>
      <w:r w:rsidRPr="005800F0">
        <w:rPr>
          <w:rFonts w:ascii="Times New Roman" w:eastAsia="Calibri" w:hAnsi="Times New Roman"/>
          <w:color w:val="000000"/>
          <w:sz w:val="28"/>
        </w:rPr>
        <w:t>9</w:t>
      </w:r>
      <w:r w:rsidRPr="005800F0">
        <w:rPr>
          <w:rFonts w:ascii="Times New Roman" w:eastAsia="Calibri" w:hAnsi="Times New Roman"/>
          <w:color w:val="000000"/>
          <w:sz w:val="28"/>
        </w:rPr>
        <w:t xml:space="preserve"> </w:t>
      </w:r>
      <w:r>
        <w:rPr>
          <w:rFonts w:eastAsia="Calibri"/>
          <w:color w:val="000000"/>
          <w:sz w:val="28"/>
        </w:rPr>
        <w:t>декабря</w:t>
      </w:r>
      <w:r w:rsidRPr="00A66F13">
        <w:rPr>
          <w:rFonts w:eastAsia="Calibri"/>
          <w:color w:val="000000"/>
          <w:sz w:val="28"/>
        </w:rPr>
        <w:t xml:space="preserve"> 2025 года</w:t>
      </w:r>
      <w:r w:rsidRPr="00A66F13">
        <w:rPr>
          <w:rFonts w:eastAsia="Calibri"/>
          <w:b/>
          <w:color w:val="000000"/>
          <w:sz w:val="28"/>
        </w:rPr>
        <w:t>)</w:t>
      </w:r>
    </w:p>
    <w:p w:rsidR="005800F0" w:rsidRPr="00A66F13" w:rsidRDefault="005800F0" w:rsidP="005800F0">
      <w:pPr>
        <w:ind w:firstLine="360"/>
        <w:jc w:val="center"/>
        <w:rPr>
          <w:rFonts w:eastAsia="Calibri"/>
          <w:color w:val="000000"/>
          <w:sz w:val="28"/>
        </w:rPr>
      </w:pPr>
    </w:p>
    <w:p w:rsidR="005800F0" w:rsidRPr="00A66F13" w:rsidRDefault="005800F0" w:rsidP="005800F0">
      <w:pPr>
        <w:ind w:firstLine="360"/>
        <w:jc w:val="center"/>
        <w:rPr>
          <w:rFonts w:eastAsia="Calibri"/>
          <w:color w:val="000000"/>
          <w:sz w:val="28"/>
        </w:rPr>
      </w:pPr>
    </w:p>
    <w:p w:rsidR="005800F0" w:rsidRPr="00A66F13" w:rsidRDefault="005800F0" w:rsidP="005800F0">
      <w:pPr>
        <w:ind w:firstLine="360"/>
        <w:jc w:val="center"/>
        <w:rPr>
          <w:rFonts w:eastAsia="Calibri"/>
          <w:color w:val="000000"/>
          <w:sz w:val="28"/>
        </w:rPr>
      </w:pPr>
      <w:bookmarkStart w:id="0" w:name="_GoBack"/>
      <w:bookmarkEnd w:id="0"/>
    </w:p>
    <w:p w:rsidR="005800F0" w:rsidRPr="00A66F13" w:rsidRDefault="005800F0" w:rsidP="005800F0">
      <w:pPr>
        <w:ind w:firstLine="360"/>
        <w:jc w:val="center"/>
        <w:rPr>
          <w:rFonts w:eastAsia="Calibri"/>
          <w:color w:val="000000"/>
          <w:sz w:val="28"/>
        </w:rPr>
      </w:pPr>
    </w:p>
    <w:p w:rsidR="005800F0" w:rsidRPr="00A66F13" w:rsidRDefault="005800F0" w:rsidP="005800F0">
      <w:pPr>
        <w:ind w:firstLine="360"/>
        <w:jc w:val="center"/>
        <w:rPr>
          <w:rFonts w:eastAsia="Calibri"/>
          <w:color w:val="000000"/>
          <w:sz w:val="28"/>
        </w:rPr>
      </w:pPr>
    </w:p>
    <w:p w:rsidR="005800F0" w:rsidRPr="00A66F13" w:rsidRDefault="005800F0" w:rsidP="005800F0">
      <w:pPr>
        <w:ind w:firstLine="360"/>
        <w:jc w:val="center"/>
        <w:rPr>
          <w:rFonts w:eastAsia="Calibri"/>
          <w:color w:val="000000"/>
          <w:sz w:val="28"/>
        </w:rPr>
      </w:pPr>
    </w:p>
    <w:p w:rsidR="005800F0" w:rsidRPr="00A66F13" w:rsidRDefault="005800F0" w:rsidP="005800F0">
      <w:pPr>
        <w:ind w:firstLine="360"/>
        <w:jc w:val="center"/>
        <w:rPr>
          <w:rFonts w:eastAsia="Calibri"/>
          <w:color w:val="000000"/>
          <w:sz w:val="28"/>
        </w:rPr>
      </w:pPr>
    </w:p>
    <w:p w:rsidR="005800F0" w:rsidRPr="00A66F13" w:rsidRDefault="005800F0" w:rsidP="005800F0">
      <w:pPr>
        <w:ind w:firstLine="360"/>
        <w:jc w:val="center"/>
        <w:rPr>
          <w:rFonts w:eastAsia="Calibri"/>
          <w:color w:val="000000"/>
          <w:sz w:val="28"/>
        </w:rPr>
      </w:pPr>
    </w:p>
    <w:p w:rsidR="005800F0" w:rsidRPr="00A66F13" w:rsidRDefault="005800F0" w:rsidP="005800F0">
      <w:pPr>
        <w:ind w:firstLine="360"/>
        <w:jc w:val="center"/>
        <w:rPr>
          <w:rFonts w:eastAsia="Calibri"/>
          <w:color w:val="000000"/>
          <w:sz w:val="28"/>
        </w:rPr>
      </w:pPr>
    </w:p>
    <w:p w:rsidR="005800F0" w:rsidRPr="00A66F13" w:rsidRDefault="005800F0" w:rsidP="005800F0">
      <w:pPr>
        <w:ind w:firstLine="360"/>
        <w:jc w:val="center"/>
        <w:rPr>
          <w:rFonts w:eastAsia="Calibri"/>
          <w:color w:val="000000"/>
          <w:sz w:val="28"/>
        </w:rPr>
      </w:pPr>
    </w:p>
    <w:p w:rsidR="005800F0" w:rsidRPr="00A66F13" w:rsidRDefault="005800F0" w:rsidP="005800F0">
      <w:pPr>
        <w:ind w:firstLine="360"/>
        <w:jc w:val="center"/>
        <w:rPr>
          <w:rFonts w:eastAsia="Calibri"/>
          <w:color w:val="000000"/>
          <w:sz w:val="28"/>
        </w:rPr>
      </w:pPr>
    </w:p>
    <w:p w:rsidR="005800F0" w:rsidRPr="00A66F13" w:rsidRDefault="005800F0" w:rsidP="005800F0">
      <w:pPr>
        <w:ind w:firstLine="360"/>
        <w:jc w:val="center"/>
        <w:rPr>
          <w:rFonts w:eastAsia="Calibri"/>
          <w:color w:val="000000"/>
          <w:sz w:val="28"/>
        </w:rPr>
      </w:pPr>
    </w:p>
    <w:p w:rsidR="005800F0" w:rsidRPr="00A66F13" w:rsidRDefault="005800F0" w:rsidP="005800F0">
      <w:pPr>
        <w:ind w:firstLine="360"/>
        <w:jc w:val="center"/>
        <w:rPr>
          <w:rFonts w:eastAsia="Calibri"/>
          <w:color w:val="000000"/>
          <w:sz w:val="28"/>
        </w:rPr>
      </w:pPr>
    </w:p>
    <w:p w:rsidR="005800F0" w:rsidRPr="00A66F13" w:rsidRDefault="005800F0" w:rsidP="005800F0">
      <w:pPr>
        <w:tabs>
          <w:tab w:val="left" w:pos="2840"/>
        </w:tabs>
        <w:ind w:firstLine="360"/>
        <w:rPr>
          <w:rFonts w:eastAsia="Calibri"/>
          <w:color w:val="000000"/>
          <w:sz w:val="28"/>
        </w:rPr>
      </w:pPr>
      <w:proofErr w:type="gramStart"/>
      <w:r w:rsidRPr="00A66F13">
        <w:rPr>
          <w:rFonts w:eastAsia="Calibri"/>
          <w:color w:val="000000"/>
          <w:sz w:val="28"/>
        </w:rPr>
        <w:t>Ответственный за выпуск:</w:t>
      </w:r>
      <w:proofErr w:type="gramEnd"/>
      <w:r w:rsidRPr="00A66F13">
        <w:rPr>
          <w:rFonts w:eastAsia="Calibri"/>
          <w:color w:val="000000"/>
          <w:sz w:val="28"/>
        </w:rPr>
        <w:t xml:space="preserve">    Е. С. </w:t>
      </w:r>
      <w:proofErr w:type="spellStart"/>
      <w:r w:rsidRPr="00A66F13">
        <w:rPr>
          <w:rFonts w:eastAsia="Calibri"/>
          <w:color w:val="000000"/>
          <w:sz w:val="28"/>
        </w:rPr>
        <w:t>Жеребцова</w:t>
      </w:r>
      <w:proofErr w:type="spellEnd"/>
    </w:p>
    <w:p w:rsidR="005800F0" w:rsidRPr="00A66F13" w:rsidRDefault="005800F0" w:rsidP="005800F0">
      <w:pPr>
        <w:ind w:firstLine="360"/>
        <w:jc w:val="both"/>
        <w:rPr>
          <w:rFonts w:eastAsia="Calibri"/>
          <w:color w:val="000000"/>
          <w:sz w:val="28"/>
        </w:rPr>
      </w:pPr>
    </w:p>
    <w:p w:rsidR="005800F0" w:rsidRDefault="005800F0" w:rsidP="005800F0">
      <w:pPr>
        <w:ind w:firstLine="360"/>
        <w:jc w:val="both"/>
        <w:rPr>
          <w:rFonts w:eastAsia="Calibri"/>
          <w:color w:val="000000"/>
          <w:sz w:val="28"/>
        </w:rPr>
      </w:pPr>
      <w:r w:rsidRPr="00A66F13">
        <w:rPr>
          <w:rFonts w:eastAsia="Calibri"/>
          <w:color w:val="000000"/>
          <w:sz w:val="28"/>
        </w:rPr>
        <w:t xml:space="preserve">                                            Тираж:  100 экз.   </w:t>
      </w:r>
    </w:p>
    <w:p w:rsidR="005800F0" w:rsidRDefault="005800F0" w:rsidP="005800F0">
      <w:pPr>
        <w:ind w:firstLine="360"/>
        <w:jc w:val="both"/>
        <w:rPr>
          <w:rFonts w:eastAsia="Calibri"/>
          <w:color w:val="000000"/>
          <w:sz w:val="16"/>
          <w:szCs w:val="16"/>
        </w:rPr>
      </w:pPr>
    </w:p>
    <w:p w:rsidR="005800F0" w:rsidRDefault="005800F0" w:rsidP="005800F0">
      <w:pPr>
        <w:jc w:val="center"/>
        <w:rPr>
          <w:bCs/>
          <w:sz w:val="18"/>
          <w:szCs w:val="18"/>
        </w:rPr>
      </w:pPr>
    </w:p>
    <w:p w:rsidR="005800F0" w:rsidRDefault="005800F0" w:rsidP="005800F0">
      <w:pPr>
        <w:jc w:val="center"/>
        <w:rPr>
          <w:bCs/>
          <w:sz w:val="18"/>
          <w:szCs w:val="18"/>
        </w:rPr>
      </w:pPr>
    </w:p>
    <w:p w:rsidR="005800F0" w:rsidRDefault="005800F0" w:rsidP="005800F0">
      <w:pPr>
        <w:pStyle w:val="a8"/>
        <w:jc w:val="center"/>
        <w:rPr>
          <w:rFonts w:ascii="Times New Roman" w:hAnsi="Times New Roman"/>
          <w:sz w:val="16"/>
          <w:szCs w:val="16"/>
        </w:rPr>
      </w:pPr>
    </w:p>
    <w:p w:rsidR="00830354" w:rsidRPr="00830354" w:rsidRDefault="00830354" w:rsidP="00830354">
      <w:pPr>
        <w:pStyle w:val="a8"/>
        <w:jc w:val="center"/>
        <w:rPr>
          <w:rFonts w:ascii="Times New Roman" w:hAnsi="Times New Roman"/>
          <w:sz w:val="16"/>
          <w:szCs w:val="16"/>
        </w:rPr>
      </w:pPr>
      <w:r w:rsidRPr="00830354">
        <w:rPr>
          <w:noProof/>
          <w:sz w:val="16"/>
          <w:szCs w:val="16"/>
          <w:lang w:eastAsia="ru-RU"/>
        </w:rPr>
        <w:lastRenderedPageBreak/>
        <w:drawing>
          <wp:inline distT="0" distB="0" distL="0" distR="0" wp14:anchorId="45C8466A" wp14:editId="2F421ECF">
            <wp:extent cx="403225" cy="489585"/>
            <wp:effectExtent l="0" t="0" r="0" b="57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03225" cy="489585"/>
                    </a:xfrm>
                    <a:prstGeom prst="rect">
                      <a:avLst/>
                    </a:prstGeom>
                    <a:noFill/>
                    <a:ln>
                      <a:noFill/>
                    </a:ln>
                  </pic:spPr>
                </pic:pic>
              </a:graphicData>
            </a:graphic>
          </wp:inline>
        </w:drawing>
      </w:r>
    </w:p>
    <w:p w:rsidR="00830354" w:rsidRPr="00830354" w:rsidRDefault="00830354" w:rsidP="00830354">
      <w:pPr>
        <w:pStyle w:val="a8"/>
        <w:jc w:val="center"/>
        <w:rPr>
          <w:rFonts w:ascii="Times New Roman" w:hAnsi="Times New Roman"/>
          <w:sz w:val="16"/>
          <w:szCs w:val="16"/>
        </w:rPr>
      </w:pPr>
      <w:r w:rsidRPr="00830354">
        <w:rPr>
          <w:rFonts w:ascii="Times New Roman" w:hAnsi="Times New Roman"/>
          <w:sz w:val="16"/>
          <w:szCs w:val="16"/>
        </w:rPr>
        <w:t xml:space="preserve">                                                                                                                   </w:t>
      </w:r>
    </w:p>
    <w:p w:rsidR="00830354" w:rsidRPr="00830354" w:rsidRDefault="00830354" w:rsidP="00830354">
      <w:pPr>
        <w:jc w:val="center"/>
        <w:rPr>
          <w:bCs/>
          <w:sz w:val="16"/>
          <w:szCs w:val="16"/>
        </w:rPr>
      </w:pPr>
      <w:r w:rsidRPr="00830354">
        <w:rPr>
          <w:bCs/>
          <w:sz w:val="16"/>
          <w:szCs w:val="16"/>
        </w:rPr>
        <w:t>Российская Федерация</w:t>
      </w:r>
    </w:p>
    <w:p w:rsidR="00830354" w:rsidRPr="00830354" w:rsidRDefault="00830354" w:rsidP="00830354">
      <w:pPr>
        <w:jc w:val="center"/>
        <w:rPr>
          <w:bCs/>
          <w:sz w:val="16"/>
          <w:szCs w:val="16"/>
        </w:rPr>
      </w:pPr>
      <w:r w:rsidRPr="00830354">
        <w:rPr>
          <w:bCs/>
          <w:sz w:val="16"/>
          <w:szCs w:val="16"/>
        </w:rPr>
        <w:t>БРЯНСКАЯ ОБЛАСТЬ</w:t>
      </w:r>
    </w:p>
    <w:p w:rsidR="00830354" w:rsidRPr="00830354" w:rsidRDefault="00830354" w:rsidP="00830354">
      <w:pPr>
        <w:jc w:val="center"/>
        <w:rPr>
          <w:bCs/>
          <w:sz w:val="16"/>
          <w:szCs w:val="16"/>
        </w:rPr>
      </w:pPr>
      <w:r w:rsidRPr="00830354">
        <w:rPr>
          <w:bCs/>
          <w:sz w:val="16"/>
          <w:szCs w:val="16"/>
        </w:rPr>
        <w:t>СОВЕТ НАРОДНЫХ ДЕПУТАТОВ СТАРОДУБСКОГО МУНИЦИПАЛЬНОГО ОКРУГА</w:t>
      </w:r>
    </w:p>
    <w:p w:rsidR="00830354" w:rsidRPr="00830354" w:rsidRDefault="00830354" w:rsidP="00830354">
      <w:pPr>
        <w:jc w:val="center"/>
        <w:rPr>
          <w:bCs/>
          <w:sz w:val="16"/>
          <w:szCs w:val="16"/>
        </w:rPr>
      </w:pPr>
    </w:p>
    <w:p w:rsidR="00830354" w:rsidRPr="00830354" w:rsidRDefault="00830354" w:rsidP="00830354">
      <w:pPr>
        <w:pStyle w:val="a8"/>
        <w:jc w:val="center"/>
        <w:rPr>
          <w:rFonts w:ascii="Times New Roman" w:hAnsi="Times New Roman"/>
          <w:sz w:val="16"/>
          <w:szCs w:val="16"/>
        </w:rPr>
      </w:pPr>
      <w:r w:rsidRPr="00830354">
        <w:rPr>
          <w:rFonts w:ascii="Times New Roman" w:hAnsi="Times New Roman"/>
          <w:sz w:val="16"/>
          <w:szCs w:val="16"/>
        </w:rPr>
        <w:t>РЕШЕНИЕ</w:t>
      </w:r>
    </w:p>
    <w:p w:rsidR="00830354" w:rsidRPr="00830354" w:rsidRDefault="00830354" w:rsidP="00830354">
      <w:pPr>
        <w:pStyle w:val="a8"/>
        <w:jc w:val="center"/>
        <w:rPr>
          <w:rFonts w:ascii="Times New Roman" w:hAnsi="Times New Roman"/>
          <w:sz w:val="16"/>
          <w:szCs w:val="16"/>
        </w:rPr>
      </w:pPr>
    </w:p>
    <w:p w:rsidR="00830354" w:rsidRPr="00830354" w:rsidRDefault="00830354" w:rsidP="00830354">
      <w:pPr>
        <w:rPr>
          <w:rFonts w:ascii="Times New Roman" w:hAnsi="Times New Roman"/>
          <w:sz w:val="16"/>
          <w:szCs w:val="16"/>
        </w:rPr>
      </w:pPr>
      <w:r w:rsidRPr="00830354">
        <w:rPr>
          <w:rFonts w:ascii="Times New Roman" w:hAnsi="Times New Roman"/>
          <w:sz w:val="16"/>
          <w:szCs w:val="16"/>
        </w:rPr>
        <w:t>от  19.12.2025г. № 40</w:t>
      </w:r>
    </w:p>
    <w:p w:rsidR="00830354" w:rsidRPr="00830354" w:rsidRDefault="00830354" w:rsidP="00830354">
      <w:pPr>
        <w:rPr>
          <w:sz w:val="16"/>
          <w:szCs w:val="16"/>
        </w:rPr>
      </w:pPr>
      <w:r w:rsidRPr="00830354">
        <w:rPr>
          <w:sz w:val="16"/>
          <w:szCs w:val="16"/>
        </w:rPr>
        <w:t>г. Стародуб</w:t>
      </w:r>
    </w:p>
    <w:p w:rsidR="00830354" w:rsidRPr="00830354" w:rsidRDefault="00830354" w:rsidP="00830354">
      <w:pPr>
        <w:pStyle w:val="a3"/>
        <w:ind w:left="-142" w:firstLine="142"/>
        <w:jc w:val="both"/>
        <w:rPr>
          <w:rFonts w:ascii="Times New Roman" w:hAnsi="Times New Roman"/>
          <w:b w:val="0"/>
          <w:bCs/>
          <w:i w:val="0"/>
          <w:iCs/>
          <w:sz w:val="16"/>
          <w:szCs w:val="16"/>
        </w:rPr>
      </w:pPr>
    </w:p>
    <w:p w:rsidR="00830354" w:rsidRPr="00830354" w:rsidRDefault="00830354" w:rsidP="00830354">
      <w:pPr>
        <w:pStyle w:val="a3"/>
        <w:spacing w:line="276" w:lineRule="auto"/>
        <w:ind w:left="-142" w:firstLine="142"/>
        <w:jc w:val="both"/>
        <w:rPr>
          <w:rFonts w:ascii="Times New Roman" w:hAnsi="Times New Roman"/>
          <w:b w:val="0"/>
          <w:i w:val="0"/>
          <w:iCs/>
          <w:sz w:val="16"/>
          <w:szCs w:val="16"/>
          <w:lang w:val="ru-RU"/>
        </w:rPr>
      </w:pPr>
      <w:r w:rsidRPr="00830354">
        <w:rPr>
          <w:rFonts w:ascii="Times New Roman" w:hAnsi="Times New Roman"/>
          <w:b w:val="0"/>
          <w:i w:val="0"/>
          <w:iCs/>
          <w:sz w:val="16"/>
          <w:szCs w:val="16"/>
        </w:rPr>
        <w:t xml:space="preserve">О бюджете </w:t>
      </w:r>
      <w:r w:rsidRPr="00830354">
        <w:rPr>
          <w:rFonts w:ascii="Times New Roman" w:hAnsi="Times New Roman"/>
          <w:b w:val="0"/>
          <w:i w:val="0"/>
          <w:iCs/>
          <w:sz w:val="16"/>
          <w:szCs w:val="16"/>
          <w:lang w:val="ru-RU"/>
        </w:rPr>
        <w:t xml:space="preserve">Стародубского </w:t>
      </w:r>
    </w:p>
    <w:p w:rsidR="00830354" w:rsidRPr="00830354" w:rsidRDefault="00830354" w:rsidP="00830354">
      <w:pPr>
        <w:pStyle w:val="a3"/>
        <w:spacing w:line="276" w:lineRule="auto"/>
        <w:ind w:left="-142" w:firstLine="142"/>
        <w:jc w:val="both"/>
        <w:rPr>
          <w:rFonts w:ascii="Times New Roman" w:hAnsi="Times New Roman"/>
          <w:b w:val="0"/>
          <w:i w:val="0"/>
          <w:iCs/>
          <w:sz w:val="16"/>
          <w:szCs w:val="16"/>
          <w:lang w:val="ru-RU"/>
        </w:rPr>
      </w:pPr>
      <w:r w:rsidRPr="00830354">
        <w:rPr>
          <w:rFonts w:ascii="Times New Roman" w:hAnsi="Times New Roman"/>
          <w:b w:val="0"/>
          <w:i w:val="0"/>
          <w:iCs/>
          <w:sz w:val="16"/>
          <w:szCs w:val="16"/>
          <w:lang w:val="ru-RU"/>
        </w:rPr>
        <w:t>муниципального округа</w:t>
      </w:r>
    </w:p>
    <w:p w:rsidR="00830354" w:rsidRPr="00830354" w:rsidRDefault="00830354" w:rsidP="00830354">
      <w:pPr>
        <w:pStyle w:val="a3"/>
        <w:spacing w:line="276" w:lineRule="auto"/>
        <w:ind w:left="-142" w:firstLine="142"/>
        <w:jc w:val="both"/>
        <w:rPr>
          <w:rFonts w:ascii="Times New Roman" w:hAnsi="Times New Roman"/>
          <w:b w:val="0"/>
          <w:i w:val="0"/>
          <w:iCs/>
          <w:sz w:val="16"/>
          <w:szCs w:val="16"/>
          <w:lang w:val="ru-RU"/>
        </w:rPr>
      </w:pPr>
      <w:r w:rsidRPr="00830354">
        <w:rPr>
          <w:rFonts w:ascii="Times New Roman" w:hAnsi="Times New Roman"/>
          <w:b w:val="0"/>
          <w:i w:val="0"/>
          <w:iCs/>
          <w:sz w:val="16"/>
          <w:szCs w:val="16"/>
          <w:lang w:val="ru-RU"/>
        </w:rPr>
        <w:t>Брянской области</w:t>
      </w:r>
    </w:p>
    <w:p w:rsidR="00830354" w:rsidRPr="00830354" w:rsidRDefault="00830354" w:rsidP="00830354">
      <w:pPr>
        <w:pStyle w:val="a3"/>
        <w:spacing w:line="276" w:lineRule="auto"/>
        <w:ind w:left="-142" w:firstLine="142"/>
        <w:jc w:val="both"/>
        <w:rPr>
          <w:rFonts w:ascii="Times New Roman" w:hAnsi="Times New Roman"/>
          <w:b w:val="0"/>
          <w:i w:val="0"/>
          <w:iCs/>
          <w:sz w:val="16"/>
          <w:szCs w:val="16"/>
          <w:lang w:val="ru-RU"/>
        </w:rPr>
      </w:pPr>
      <w:r w:rsidRPr="00830354">
        <w:rPr>
          <w:rFonts w:ascii="Times New Roman" w:hAnsi="Times New Roman"/>
          <w:b w:val="0"/>
          <w:i w:val="0"/>
          <w:iCs/>
          <w:sz w:val="16"/>
          <w:szCs w:val="16"/>
        </w:rPr>
        <w:t>на 20</w:t>
      </w:r>
      <w:r w:rsidRPr="00830354">
        <w:rPr>
          <w:rFonts w:ascii="Times New Roman" w:hAnsi="Times New Roman"/>
          <w:b w:val="0"/>
          <w:i w:val="0"/>
          <w:iCs/>
          <w:sz w:val="16"/>
          <w:szCs w:val="16"/>
          <w:lang w:val="ru-RU"/>
        </w:rPr>
        <w:t>26</w:t>
      </w:r>
      <w:r w:rsidRPr="00830354">
        <w:rPr>
          <w:rFonts w:ascii="Times New Roman" w:hAnsi="Times New Roman"/>
          <w:b w:val="0"/>
          <w:i w:val="0"/>
          <w:iCs/>
          <w:sz w:val="16"/>
          <w:szCs w:val="16"/>
        </w:rPr>
        <w:t xml:space="preserve"> год</w:t>
      </w:r>
      <w:r w:rsidRPr="00830354">
        <w:rPr>
          <w:rFonts w:ascii="Times New Roman" w:hAnsi="Times New Roman"/>
          <w:b w:val="0"/>
          <w:i w:val="0"/>
          <w:iCs/>
          <w:sz w:val="16"/>
          <w:szCs w:val="16"/>
          <w:lang w:val="ru-RU"/>
        </w:rPr>
        <w:t xml:space="preserve"> и на плановый </w:t>
      </w:r>
    </w:p>
    <w:p w:rsidR="00830354" w:rsidRPr="00830354" w:rsidRDefault="00830354" w:rsidP="00830354">
      <w:pPr>
        <w:pStyle w:val="a3"/>
        <w:spacing w:line="276" w:lineRule="auto"/>
        <w:ind w:left="-142" w:firstLine="142"/>
        <w:jc w:val="both"/>
        <w:rPr>
          <w:rFonts w:ascii="Times New Roman" w:hAnsi="Times New Roman"/>
          <w:b w:val="0"/>
          <w:i w:val="0"/>
          <w:iCs/>
          <w:sz w:val="16"/>
          <w:szCs w:val="16"/>
          <w:lang w:val="ru-RU"/>
        </w:rPr>
      </w:pPr>
      <w:r w:rsidRPr="00830354">
        <w:rPr>
          <w:rFonts w:ascii="Times New Roman" w:hAnsi="Times New Roman"/>
          <w:b w:val="0"/>
          <w:i w:val="0"/>
          <w:iCs/>
          <w:sz w:val="16"/>
          <w:szCs w:val="16"/>
          <w:lang w:val="ru-RU"/>
        </w:rPr>
        <w:t>период 2027 и 2028 годов</w:t>
      </w:r>
    </w:p>
    <w:p w:rsidR="00830354" w:rsidRPr="00830354" w:rsidRDefault="00830354" w:rsidP="00830354">
      <w:pPr>
        <w:pStyle w:val="a3"/>
        <w:jc w:val="both"/>
        <w:rPr>
          <w:rFonts w:ascii="Times New Roman" w:hAnsi="Times New Roman"/>
          <w:sz w:val="16"/>
          <w:szCs w:val="16"/>
        </w:rPr>
      </w:pPr>
    </w:p>
    <w:p w:rsidR="00830354" w:rsidRPr="00830354" w:rsidRDefault="00830354" w:rsidP="00830354">
      <w:pPr>
        <w:pStyle w:val="a3"/>
        <w:spacing w:line="276" w:lineRule="auto"/>
        <w:ind w:firstLine="709"/>
        <w:jc w:val="both"/>
        <w:rPr>
          <w:rFonts w:ascii="Times New Roman" w:hAnsi="Times New Roman"/>
          <w:b w:val="0"/>
          <w:bCs/>
          <w:i w:val="0"/>
          <w:color w:val="auto"/>
          <w:sz w:val="16"/>
          <w:szCs w:val="16"/>
        </w:rPr>
      </w:pPr>
    </w:p>
    <w:p w:rsidR="00830354" w:rsidRPr="00830354" w:rsidRDefault="00830354" w:rsidP="00830354">
      <w:pPr>
        <w:pStyle w:val="a3"/>
        <w:spacing w:line="276" w:lineRule="auto"/>
        <w:ind w:firstLine="709"/>
        <w:jc w:val="both"/>
        <w:rPr>
          <w:rFonts w:ascii="Times New Roman" w:hAnsi="Times New Roman"/>
          <w:b w:val="0"/>
          <w:bCs/>
          <w:i w:val="0"/>
          <w:color w:val="auto"/>
          <w:sz w:val="16"/>
          <w:szCs w:val="16"/>
        </w:rPr>
      </w:pPr>
    </w:p>
    <w:p w:rsidR="00830354" w:rsidRPr="00830354" w:rsidRDefault="00830354" w:rsidP="00830354">
      <w:pPr>
        <w:pStyle w:val="a3"/>
        <w:spacing w:line="276" w:lineRule="auto"/>
        <w:ind w:firstLine="709"/>
        <w:jc w:val="both"/>
        <w:rPr>
          <w:rFonts w:ascii="Times New Roman" w:hAnsi="Times New Roman"/>
          <w:i w:val="0"/>
          <w:color w:val="auto"/>
          <w:sz w:val="16"/>
          <w:szCs w:val="16"/>
        </w:rPr>
      </w:pPr>
      <w:r w:rsidRPr="00830354">
        <w:rPr>
          <w:rFonts w:ascii="Times New Roman" w:hAnsi="Times New Roman"/>
          <w:b w:val="0"/>
          <w:bCs/>
          <w:i w:val="0"/>
          <w:color w:val="auto"/>
          <w:sz w:val="16"/>
          <w:szCs w:val="16"/>
        </w:rPr>
        <w:t xml:space="preserve">В соответствии с Порядком составления, рассмотрения и утверждения бюджета Стародубского муниципального </w:t>
      </w:r>
      <w:r w:rsidRPr="00830354">
        <w:rPr>
          <w:rFonts w:ascii="Times New Roman" w:hAnsi="Times New Roman"/>
          <w:b w:val="0"/>
          <w:bCs/>
          <w:i w:val="0"/>
          <w:color w:val="auto"/>
          <w:sz w:val="16"/>
          <w:szCs w:val="16"/>
          <w:lang w:val="ru-RU"/>
        </w:rPr>
        <w:t>округа Брянской области</w:t>
      </w:r>
      <w:r w:rsidRPr="00830354">
        <w:rPr>
          <w:rFonts w:ascii="Times New Roman" w:hAnsi="Times New Roman"/>
          <w:b w:val="0"/>
          <w:bCs/>
          <w:i w:val="0"/>
          <w:color w:val="auto"/>
          <w:sz w:val="16"/>
          <w:szCs w:val="16"/>
        </w:rPr>
        <w:t>, а также порядком представления, рассмотрения и утверждения отчет</w:t>
      </w:r>
      <w:r w:rsidRPr="00830354">
        <w:rPr>
          <w:rFonts w:ascii="Times New Roman" w:hAnsi="Times New Roman"/>
          <w:b w:val="0"/>
          <w:bCs/>
          <w:i w:val="0"/>
          <w:color w:val="auto"/>
          <w:sz w:val="16"/>
          <w:szCs w:val="16"/>
          <w:lang w:val="ru-RU"/>
        </w:rPr>
        <w:t>ности</w:t>
      </w:r>
      <w:r w:rsidRPr="00830354">
        <w:rPr>
          <w:rFonts w:ascii="Times New Roman" w:hAnsi="Times New Roman"/>
          <w:b w:val="0"/>
          <w:bCs/>
          <w:i w:val="0"/>
          <w:color w:val="auto"/>
          <w:sz w:val="16"/>
          <w:szCs w:val="16"/>
        </w:rPr>
        <w:t xml:space="preserve"> об исполнении </w:t>
      </w:r>
      <w:r w:rsidRPr="00830354">
        <w:rPr>
          <w:rFonts w:ascii="Times New Roman" w:hAnsi="Times New Roman"/>
          <w:b w:val="0"/>
          <w:bCs/>
          <w:i w:val="0"/>
          <w:color w:val="auto"/>
          <w:sz w:val="16"/>
          <w:szCs w:val="16"/>
          <w:lang w:val="ru-RU"/>
        </w:rPr>
        <w:t xml:space="preserve">муниципального </w:t>
      </w:r>
      <w:r w:rsidRPr="00830354">
        <w:rPr>
          <w:rFonts w:ascii="Times New Roman" w:hAnsi="Times New Roman"/>
          <w:b w:val="0"/>
          <w:bCs/>
          <w:i w:val="0"/>
          <w:color w:val="auto"/>
          <w:sz w:val="16"/>
          <w:szCs w:val="16"/>
        </w:rPr>
        <w:t xml:space="preserve">бюджета и его внешней проверки,  утвержденном решением Совета </w:t>
      </w:r>
      <w:r w:rsidRPr="00830354">
        <w:rPr>
          <w:rFonts w:ascii="Times New Roman" w:hAnsi="Times New Roman"/>
          <w:b w:val="0"/>
          <w:bCs/>
          <w:i w:val="0"/>
          <w:color w:val="auto"/>
          <w:sz w:val="16"/>
          <w:szCs w:val="16"/>
          <w:lang w:val="ru-RU"/>
        </w:rPr>
        <w:t xml:space="preserve">народных депутатов Стародубского муниципального округа Брянской области </w:t>
      </w:r>
      <w:r w:rsidRPr="00830354">
        <w:rPr>
          <w:rFonts w:ascii="Times New Roman" w:hAnsi="Times New Roman"/>
          <w:b w:val="0"/>
          <w:bCs/>
          <w:i w:val="0"/>
          <w:color w:val="auto"/>
          <w:sz w:val="16"/>
          <w:szCs w:val="16"/>
        </w:rPr>
        <w:t xml:space="preserve">от </w:t>
      </w:r>
      <w:r w:rsidRPr="00830354">
        <w:rPr>
          <w:rFonts w:ascii="Times New Roman" w:hAnsi="Times New Roman"/>
          <w:b w:val="0"/>
          <w:bCs/>
          <w:i w:val="0"/>
          <w:color w:val="auto"/>
          <w:sz w:val="16"/>
          <w:szCs w:val="16"/>
          <w:lang w:val="ru-RU"/>
        </w:rPr>
        <w:t>16.11.2020 года</w:t>
      </w:r>
      <w:r w:rsidRPr="00830354">
        <w:rPr>
          <w:rFonts w:ascii="Times New Roman" w:hAnsi="Times New Roman"/>
          <w:b w:val="0"/>
          <w:bCs/>
          <w:i w:val="0"/>
          <w:color w:val="auto"/>
          <w:sz w:val="16"/>
          <w:szCs w:val="16"/>
        </w:rPr>
        <w:t xml:space="preserve"> № </w:t>
      </w:r>
      <w:r w:rsidRPr="00830354">
        <w:rPr>
          <w:rFonts w:ascii="Times New Roman" w:hAnsi="Times New Roman"/>
          <w:b w:val="0"/>
          <w:bCs/>
          <w:i w:val="0"/>
          <w:color w:val="auto"/>
          <w:sz w:val="16"/>
          <w:szCs w:val="16"/>
          <w:lang w:val="ru-RU"/>
        </w:rPr>
        <w:t>21(в редакции решения от 27.10.2021 года № 146)</w:t>
      </w:r>
      <w:r w:rsidRPr="00830354">
        <w:rPr>
          <w:rFonts w:ascii="Times New Roman" w:hAnsi="Times New Roman"/>
          <w:b w:val="0"/>
          <w:bCs/>
          <w:i w:val="0"/>
          <w:color w:val="auto"/>
          <w:sz w:val="16"/>
          <w:szCs w:val="16"/>
        </w:rPr>
        <w:t xml:space="preserve">, Совет народных депутатов </w:t>
      </w:r>
      <w:r w:rsidRPr="00830354">
        <w:rPr>
          <w:rFonts w:ascii="Times New Roman" w:hAnsi="Times New Roman"/>
          <w:b w:val="0"/>
          <w:bCs/>
          <w:i w:val="0"/>
          <w:color w:val="auto"/>
          <w:sz w:val="16"/>
          <w:szCs w:val="16"/>
          <w:lang w:val="ru-RU"/>
        </w:rPr>
        <w:t xml:space="preserve">Стародубского муниципального округа Брянской области </w:t>
      </w:r>
      <w:r w:rsidRPr="00830354">
        <w:rPr>
          <w:rFonts w:ascii="Times New Roman" w:hAnsi="Times New Roman"/>
          <w:b w:val="0"/>
          <w:bCs/>
          <w:i w:val="0"/>
          <w:color w:val="auto"/>
          <w:sz w:val="16"/>
          <w:szCs w:val="16"/>
        </w:rPr>
        <w:t>решил</w:t>
      </w:r>
      <w:r w:rsidRPr="00830354">
        <w:rPr>
          <w:rFonts w:ascii="Times New Roman" w:hAnsi="Times New Roman"/>
          <w:i w:val="0"/>
          <w:color w:val="auto"/>
          <w:sz w:val="16"/>
          <w:szCs w:val="16"/>
        </w:rPr>
        <w:t>:</w:t>
      </w:r>
    </w:p>
    <w:p w:rsidR="00830354" w:rsidRPr="00830354" w:rsidRDefault="00830354" w:rsidP="00830354">
      <w:pPr>
        <w:widowControl/>
        <w:tabs>
          <w:tab w:val="num" w:pos="1637"/>
        </w:tabs>
        <w:spacing w:line="360" w:lineRule="auto"/>
        <w:ind w:firstLine="709"/>
        <w:jc w:val="both"/>
        <w:rPr>
          <w:rFonts w:ascii="Times New Roman" w:hAnsi="Times New Roman"/>
          <w:snapToGrid/>
          <w:sz w:val="16"/>
          <w:szCs w:val="16"/>
          <w:lang w:val="x-none"/>
        </w:rPr>
      </w:pPr>
    </w:p>
    <w:p w:rsidR="00830354" w:rsidRPr="00830354" w:rsidRDefault="00830354" w:rsidP="00830354">
      <w:pPr>
        <w:widowControl/>
        <w:tabs>
          <w:tab w:val="num" w:pos="1637"/>
        </w:tabs>
        <w:spacing w:line="276" w:lineRule="auto"/>
        <w:ind w:firstLine="709"/>
        <w:jc w:val="both"/>
        <w:rPr>
          <w:rFonts w:ascii="Times New Roman" w:hAnsi="Times New Roman"/>
          <w:snapToGrid/>
          <w:sz w:val="16"/>
          <w:szCs w:val="16"/>
        </w:rPr>
      </w:pPr>
      <w:r w:rsidRPr="00830354">
        <w:rPr>
          <w:rFonts w:ascii="Times New Roman" w:hAnsi="Times New Roman"/>
          <w:snapToGrid/>
          <w:sz w:val="16"/>
          <w:szCs w:val="16"/>
        </w:rPr>
        <w:t>1. Утвердить основные характеристики бюджета Стародубского муниципального округа  Брянской области на 2026 год, определенные исходя из прогнозируемого уровня инфляции, не прев</w:t>
      </w:r>
      <w:r w:rsidRPr="00830354">
        <w:rPr>
          <w:rFonts w:ascii="Times New Roman" w:hAnsi="Times New Roman"/>
          <w:snapToGrid/>
          <w:sz w:val="16"/>
          <w:szCs w:val="16"/>
        </w:rPr>
        <w:t>ы</w:t>
      </w:r>
      <w:r w:rsidRPr="00830354">
        <w:rPr>
          <w:rFonts w:ascii="Times New Roman" w:hAnsi="Times New Roman"/>
          <w:snapToGrid/>
          <w:sz w:val="16"/>
          <w:szCs w:val="16"/>
        </w:rPr>
        <w:t xml:space="preserve">шающего 4,0 процента </w:t>
      </w:r>
      <w:r w:rsidRPr="00830354">
        <w:rPr>
          <w:rFonts w:ascii="Times New Roman" w:hAnsi="Times New Roman"/>
          <w:sz w:val="16"/>
          <w:szCs w:val="16"/>
        </w:rPr>
        <w:t>(декабрь 2026 года к декабрю 2025 года)</w:t>
      </w:r>
      <w:r w:rsidRPr="00830354">
        <w:rPr>
          <w:rFonts w:ascii="Times New Roman" w:hAnsi="Times New Roman"/>
          <w:snapToGrid/>
          <w:sz w:val="16"/>
          <w:szCs w:val="16"/>
        </w:rPr>
        <w:t>:</w:t>
      </w:r>
    </w:p>
    <w:p w:rsidR="00830354" w:rsidRPr="00830354" w:rsidRDefault="00830354" w:rsidP="00830354">
      <w:pPr>
        <w:widowControl/>
        <w:tabs>
          <w:tab w:val="num" w:pos="1637"/>
        </w:tabs>
        <w:spacing w:line="276" w:lineRule="auto"/>
        <w:ind w:firstLine="709"/>
        <w:jc w:val="both"/>
        <w:rPr>
          <w:rFonts w:ascii="Times New Roman" w:hAnsi="Times New Roman"/>
          <w:snapToGrid/>
          <w:sz w:val="16"/>
          <w:szCs w:val="16"/>
        </w:rPr>
      </w:pPr>
      <w:r w:rsidRPr="00830354">
        <w:rPr>
          <w:rFonts w:ascii="Times New Roman" w:hAnsi="Times New Roman"/>
          <w:snapToGrid/>
          <w:sz w:val="16"/>
          <w:szCs w:val="16"/>
        </w:rPr>
        <w:t>прогнозируемый общий объем доходов бюджета Стародубского муниципального округа  Брянской области в сумме 1 440 025 248,65 рублей, в том числе налоговые и неналоговые доходы в сумме 628 913 599,00 рублей;</w:t>
      </w:r>
    </w:p>
    <w:p w:rsidR="00830354" w:rsidRPr="00830354" w:rsidRDefault="00830354" w:rsidP="00830354">
      <w:pPr>
        <w:widowControl/>
        <w:tabs>
          <w:tab w:val="num" w:pos="1637"/>
        </w:tabs>
        <w:spacing w:line="276" w:lineRule="auto"/>
        <w:ind w:firstLine="709"/>
        <w:jc w:val="both"/>
        <w:rPr>
          <w:rFonts w:ascii="Times New Roman" w:hAnsi="Times New Roman"/>
          <w:snapToGrid/>
          <w:sz w:val="16"/>
          <w:szCs w:val="16"/>
        </w:rPr>
      </w:pPr>
      <w:r w:rsidRPr="00830354">
        <w:rPr>
          <w:rFonts w:ascii="Times New Roman" w:hAnsi="Times New Roman"/>
          <w:snapToGrid/>
          <w:sz w:val="16"/>
          <w:szCs w:val="16"/>
        </w:rPr>
        <w:t>общий  объем  расходов бюджета Стародубского муниципального округа Брянской области в сумме 1 433 034 323,65 рублей;</w:t>
      </w:r>
    </w:p>
    <w:p w:rsidR="00830354" w:rsidRPr="00830354" w:rsidRDefault="00830354" w:rsidP="00830354">
      <w:pPr>
        <w:widowControl/>
        <w:tabs>
          <w:tab w:val="num" w:pos="1637"/>
        </w:tabs>
        <w:spacing w:line="276" w:lineRule="auto"/>
        <w:ind w:firstLine="709"/>
        <w:jc w:val="both"/>
        <w:rPr>
          <w:rFonts w:ascii="Times New Roman" w:hAnsi="Times New Roman"/>
          <w:snapToGrid/>
          <w:sz w:val="16"/>
          <w:szCs w:val="16"/>
        </w:rPr>
      </w:pPr>
      <w:proofErr w:type="gramStart"/>
      <w:r w:rsidRPr="00830354">
        <w:rPr>
          <w:rFonts w:ascii="Times New Roman" w:hAnsi="Times New Roman"/>
          <w:snapToGrid/>
          <w:sz w:val="16"/>
          <w:szCs w:val="16"/>
        </w:rPr>
        <w:t>прогнозируемый</w:t>
      </w:r>
      <w:proofErr w:type="gramEnd"/>
      <w:r w:rsidRPr="00830354">
        <w:rPr>
          <w:rFonts w:ascii="Times New Roman" w:hAnsi="Times New Roman"/>
          <w:snapToGrid/>
          <w:sz w:val="16"/>
          <w:szCs w:val="16"/>
        </w:rPr>
        <w:t xml:space="preserve"> профицит бюджета Стародубского муниципального округа Брянской области в сумме 6 990 925,00 рублей;</w:t>
      </w:r>
    </w:p>
    <w:p w:rsidR="00830354" w:rsidRPr="00830354" w:rsidRDefault="00830354" w:rsidP="00830354">
      <w:pPr>
        <w:widowControl/>
        <w:tabs>
          <w:tab w:val="num" w:pos="1637"/>
        </w:tabs>
        <w:spacing w:line="276" w:lineRule="auto"/>
        <w:ind w:firstLine="709"/>
        <w:jc w:val="both"/>
        <w:rPr>
          <w:rFonts w:ascii="Times New Roman" w:hAnsi="Times New Roman"/>
          <w:snapToGrid/>
          <w:sz w:val="16"/>
          <w:szCs w:val="16"/>
        </w:rPr>
      </w:pPr>
      <w:r w:rsidRPr="00830354">
        <w:rPr>
          <w:rFonts w:ascii="Times New Roman" w:hAnsi="Times New Roman"/>
          <w:sz w:val="16"/>
          <w:szCs w:val="16"/>
        </w:rPr>
        <w:t xml:space="preserve">          </w:t>
      </w:r>
      <w:r w:rsidRPr="00830354">
        <w:rPr>
          <w:rFonts w:ascii="Times New Roman" w:hAnsi="Times New Roman"/>
          <w:snapToGrid/>
          <w:sz w:val="16"/>
          <w:szCs w:val="16"/>
        </w:rPr>
        <w:t xml:space="preserve">верхний предел муниципального внутреннего долга Стародубского муниципального округа Брянской области на 1 января 2027 года в сумме  6 990 925,00 рублей, в том числе </w:t>
      </w:r>
      <w:r w:rsidRPr="00830354">
        <w:rPr>
          <w:rFonts w:ascii="Times New Roman" w:hAnsi="Times New Roman" w:hint="eastAsia"/>
          <w:snapToGrid/>
          <w:sz w:val="16"/>
          <w:szCs w:val="16"/>
        </w:rPr>
        <w:t>верхний</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предел</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муниципального</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внутреннего</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долга</w:t>
      </w:r>
      <w:r w:rsidRPr="00830354">
        <w:rPr>
          <w:rFonts w:ascii="Times New Roman" w:hAnsi="Times New Roman"/>
          <w:snapToGrid/>
          <w:sz w:val="16"/>
          <w:szCs w:val="16"/>
        </w:rPr>
        <w:t xml:space="preserve"> Стародубского муниципального округа </w:t>
      </w:r>
      <w:r w:rsidRPr="00830354">
        <w:rPr>
          <w:rFonts w:ascii="Times New Roman" w:hAnsi="Times New Roman" w:hint="eastAsia"/>
          <w:snapToGrid/>
          <w:sz w:val="16"/>
          <w:szCs w:val="16"/>
        </w:rPr>
        <w:t>Брянской</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области</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по</w:t>
      </w:r>
      <w:r w:rsidRPr="00830354">
        <w:rPr>
          <w:rFonts w:ascii="Times New Roman" w:hAnsi="Times New Roman"/>
          <w:snapToGrid/>
          <w:sz w:val="16"/>
          <w:szCs w:val="16"/>
          <w:lang w:val="en-US"/>
        </w:rPr>
        <w:t> </w:t>
      </w:r>
      <w:r w:rsidRPr="00830354">
        <w:rPr>
          <w:rFonts w:ascii="Times New Roman" w:hAnsi="Times New Roman" w:hint="eastAsia"/>
          <w:snapToGrid/>
          <w:sz w:val="16"/>
          <w:szCs w:val="16"/>
        </w:rPr>
        <w:t>государственным</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гарантиям</w:t>
      </w:r>
      <w:r w:rsidRPr="00830354">
        <w:rPr>
          <w:rFonts w:ascii="Times New Roman" w:hAnsi="Times New Roman"/>
          <w:snapToGrid/>
          <w:sz w:val="16"/>
          <w:szCs w:val="16"/>
        </w:rPr>
        <w:t xml:space="preserve"> Стародубского муниципального округа </w:t>
      </w:r>
      <w:r w:rsidRPr="00830354">
        <w:rPr>
          <w:rFonts w:ascii="Times New Roman" w:hAnsi="Times New Roman" w:hint="eastAsia"/>
          <w:snapToGrid/>
          <w:sz w:val="16"/>
          <w:szCs w:val="16"/>
        </w:rPr>
        <w:t>Брянской</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области</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в</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валюте</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Российской</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Федерации</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в</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сумме</w:t>
      </w:r>
      <w:r w:rsidRPr="00830354">
        <w:rPr>
          <w:rFonts w:ascii="Times New Roman" w:hAnsi="Times New Roman"/>
          <w:snapToGrid/>
          <w:sz w:val="16"/>
          <w:szCs w:val="16"/>
        </w:rPr>
        <w:t xml:space="preserve"> 0,00 </w:t>
      </w:r>
      <w:r w:rsidRPr="00830354">
        <w:rPr>
          <w:rFonts w:ascii="Times New Roman" w:hAnsi="Times New Roman" w:hint="eastAsia"/>
          <w:snapToGrid/>
          <w:sz w:val="16"/>
          <w:szCs w:val="16"/>
        </w:rPr>
        <w:t>рубля</w:t>
      </w:r>
      <w:r w:rsidRPr="00830354">
        <w:rPr>
          <w:rFonts w:ascii="Times New Roman" w:hAnsi="Times New Roman"/>
          <w:snapToGrid/>
          <w:sz w:val="16"/>
          <w:szCs w:val="16"/>
        </w:rPr>
        <w:t>.</w:t>
      </w:r>
    </w:p>
    <w:p w:rsidR="00830354" w:rsidRPr="00830354" w:rsidRDefault="00830354" w:rsidP="00830354">
      <w:pPr>
        <w:widowControl/>
        <w:tabs>
          <w:tab w:val="num" w:pos="1637"/>
        </w:tabs>
        <w:spacing w:line="276" w:lineRule="auto"/>
        <w:ind w:firstLine="709"/>
        <w:jc w:val="both"/>
        <w:rPr>
          <w:rFonts w:ascii="Times New Roman" w:hAnsi="Times New Roman"/>
          <w:snapToGrid/>
          <w:sz w:val="16"/>
          <w:szCs w:val="16"/>
        </w:rPr>
      </w:pPr>
      <w:r w:rsidRPr="00830354">
        <w:rPr>
          <w:rFonts w:ascii="Times New Roman" w:hAnsi="Times New Roman"/>
          <w:snapToGrid/>
          <w:sz w:val="16"/>
          <w:szCs w:val="16"/>
        </w:rPr>
        <w:t>2. Утвердить основные характеристики бюджета Стародубского муниципального округа  Брянской области на плановый период 2027 и 2028 годов, определенные исходя из прогнозируемого уровня инфляции, не прев</w:t>
      </w:r>
      <w:r w:rsidRPr="00830354">
        <w:rPr>
          <w:rFonts w:ascii="Times New Roman" w:hAnsi="Times New Roman"/>
          <w:snapToGrid/>
          <w:sz w:val="16"/>
          <w:szCs w:val="16"/>
        </w:rPr>
        <w:t>ы</w:t>
      </w:r>
      <w:r w:rsidRPr="00830354">
        <w:rPr>
          <w:rFonts w:ascii="Times New Roman" w:hAnsi="Times New Roman"/>
          <w:snapToGrid/>
          <w:sz w:val="16"/>
          <w:szCs w:val="16"/>
        </w:rPr>
        <w:t xml:space="preserve">шающего соответственно 4,0 процента </w:t>
      </w:r>
      <w:r w:rsidRPr="00830354">
        <w:rPr>
          <w:rFonts w:ascii="Times New Roman" w:hAnsi="Times New Roman"/>
          <w:sz w:val="16"/>
          <w:szCs w:val="16"/>
        </w:rPr>
        <w:t>(декабрь 2027 года к декабрю 2026 года) и 4,0 процента (декабрь 2028 года к декабрю 2027 года)</w:t>
      </w:r>
      <w:r w:rsidRPr="00830354">
        <w:rPr>
          <w:rFonts w:ascii="Times New Roman" w:hAnsi="Times New Roman"/>
          <w:snapToGrid/>
          <w:sz w:val="16"/>
          <w:szCs w:val="16"/>
        </w:rPr>
        <w:t>:</w:t>
      </w:r>
    </w:p>
    <w:p w:rsidR="00830354" w:rsidRPr="00830354" w:rsidRDefault="00830354" w:rsidP="00830354">
      <w:pPr>
        <w:widowControl/>
        <w:tabs>
          <w:tab w:val="num" w:pos="1637"/>
        </w:tabs>
        <w:spacing w:line="276" w:lineRule="auto"/>
        <w:ind w:firstLine="709"/>
        <w:jc w:val="both"/>
        <w:rPr>
          <w:rFonts w:ascii="Times New Roman" w:hAnsi="Times New Roman"/>
          <w:snapToGrid/>
          <w:sz w:val="16"/>
          <w:szCs w:val="16"/>
        </w:rPr>
      </w:pPr>
      <w:proofErr w:type="gramStart"/>
      <w:r w:rsidRPr="00830354">
        <w:rPr>
          <w:rFonts w:ascii="Times New Roman" w:hAnsi="Times New Roman"/>
          <w:snapToGrid/>
          <w:sz w:val="16"/>
          <w:szCs w:val="16"/>
        </w:rPr>
        <w:t>прогнозируемый общий объем доходов бюджета Стародубского муниципального округа  Брянской области на 2027 год в сумме 1 305 696 308,86  рублей, в том числе налоговые и неналоговые доходы в сумме 599 820 988,41  рублей, и на 2028 год в сумме 1 419 093 789,22 рублей, в том числе налоговые и неналоговые доходы в сумме 620 657 621,41 рублей;</w:t>
      </w:r>
      <w:proofErr w:type="gramEnd"/>
    </w:p>
    <w:p w:rsidR="00830354" w:rsidRPr="00830354" w:rsidRDefault="00830354" w:rsidP="00830354">
      <w:pPr>
        <w:widowControl/>
        <w:tabs>
          <w:tab w:val="num" w:pos="1637"/>
        </w:tabs>
        <w:spacing w:line="276" w:lineRule="auto"/>
        <w:ind w:firstLine="709"/>
        <w:jc w:val="both"/>
        <w:rPr>
          <w:rFonts w:ascii="Times New Roman" w:hAnsi="Times New Roman"/>
          <w:snapToGrid/>
          <w:sz w:val="16"/>
          <w:szCs w:val="16"/>
        </w:rPr>
      </w:pPr>
      <w:proofErr w:type="gramStart"/>
      <w:r w:rsidRPr="00830354">
        <w:rPr>
          <w:rFonts w:ascii="Times New Roman" w:hAnsi="Times New Roman"/>
          <w:snapToGrid/>
          <w:sz w:val="16"/>
          <w:szCs w:val="16"/>
        </w:rPr>
        <w:t>общий  объем  расходов бюджета Стародубского муниципального округа  Брянской области на 2027 год в сумме 1 298 705 383,86 рубля, в том числе условно-утвержденные расходы в сумме 15 500 000,00 рублей,  и на 2028 год в сумме 1 419 093 789,22 рублей, в том числе условно-утвержденные расходы в сумме 32 000 000,00 рублей;</w:t>
      </w:r>
      <w:proofErr w:type="gramEnd"/>
    </w:p>
    <w:p w:rsidR="00830354" w:rsidRPr="00830354" w:rsidRDefault="00830354" w:rsidP="00830354">
      <w:pPr>
        <w:widowControl/>
        <w:tabs>
          <w:tab w:val="num" w:pos="1637"/>
        </w:tabs>
        <w:spacing w:line="276" w:lineRule="auto"/>
        <w:ind w:firstLine="709"/>
        <w:jc w:val="both"/>
        <w:rPr>
          <w:rFonts w:ascii="Times New Roman" w:hAnsi="Times New Roman"/>
          <w:snapToGrid/>
          <w:sz w:val="16"/>
          <w:szCs w:val="16"/>
        </w:rPr>
      </w:pPr>
      <w:r w:rsidRPr="00830354">
        <w:rPr>
          <w:rFonts w:ascii="Times New Roman" w:hAnsi="Times New Roman"/>
          <w:snapToGrid/>
          <w:sz w:val="16"/>
          <w:szCs w:val="16"/>
        </w:rPr>
        <w:t>прогнозируемый профицит бюджета Стародубского муниципального округа Брянской области на 2027 год в сумме 6 990 925,00 рублей, прогнозируемый дефицит на 2028 год  в сумме 0,00 рублей;</w:t>
      </w:r>
    </w:p>
    <w:p w:rsidR="00830354" w:rsidRPr="00830354" w:rsidRDefault="00830354" w:rsidP="00830354">
      <w:pPr>
        <w:widowControl/>
        <w:tabs>
          <w:tab w:val="num" w:pos="1637"/>
        </w:tabs>
        <w:spacing w:line="276" w:lineRule="auto"/>
        <w:ind w:firstLine="709"/>
        <w:jc w:val="both"/>
        <w:rPr>
          <w:rFonts w:ascii="Times New Roman" w:hAnsi="Times New Roman"/>
          <w:snapToGrid/>
          <w:sz w:val="16"/>
          <w:szCs w:val="16"/>
        </w:rPr>
      </w:pPr>
      <w:r w:rsidRPr="00830354">
        <w:rPr>
          <w:rFonts w:ascii="Times New Roman" w:hAnsi="Times New Roman"/>
          <w:sz w:val="16"/>
          <w:szCs w:val="16"/>
        </w:rPr>
        <w:t xml:space="preserve">          </w:t>
      </w:r>
      <w:proofErr w:type="gramStart"/>
      <w:r w:rsidRPr="00830354">
        <w:rPr>
          <w:rFonts w:ascii="Times New Roman" w:hAnsi="Times New Roman"/>
          <w:snapToGrid/>
          <w:sz w:val="16"/>
          <w:szCs w:val="16"/>
        </w:rPr>
        <w:t xml:space="preserve">верхний предел муниципального внутреннего долга Стародубского муниципального округа Брянской области на 1 января 2028 года в сумме  0,00 рублей, в том числе </w:t>
      </w:r>
      <w:r w:rsidRPr="00830354">
        <w:rPr>
          <w:rFonts w:ascii="Times New Roman" w:hAnsi="Times New Roman" w:hint="eastAsia"/>
          <w:snapToGrid/>
          <w:sz w:val="16"/>
          <w:szCs w:val="16"/>
        </w:rPr>
        <w:t>верхний</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предел</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муниципального</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внутреннего</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долга</w:t>
      </w:r>
      <w:r w:rsidRPr="00830354">
        <w:rPr>
          <w:rFonts w:ascii="Times New Roman" w:hAnsi="Times New Roman"/>
          <w:snapToGrid/>
          <w:sz w:val="16"/>
          <w:szCs w:val="16"/>
        </w:rPr>
        <w:t xml:space="preserve"> Стародубского муниципального округа </w:t>
      </w:r>
      <w:r w:rsidRPr="00830354">
        <w:rPr>
          <w:rFonts w:ascii="Times New Roman" w:hAnsi="Times New Roman" w:hint="eastAsia"/>
          <w:snapToGrid/>
          <w:sz w:val="16"/>
          <w:szCs w:val="16"/>
        </w:rPr>
        <w:t>Брянской</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области</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по</w:t>
      </w:r>
      <w:r w:rsidRPr="00830354">
        <w:rPr>
          <w:rFonts w:ascii="Times New Roman" w:hAnsi="Times New Roman"/>
          <w:snapToGrid/>
          <w:sz w:val="16"/>
          <w:szCs w:val="16"/>
          <w:lang w:val="en-US"/>
        </w:rPr>
        <w:t> </w:t>
      </w:r>
      <w:r w:rsidRPr="00830354">
        <w:rPr>
          <w:rFonts w:ascii="Times New Roman" w:hAnsi="Times New Roman" w:hint="eastAsia"/>
          <w:snapToGrid/>
          <w:sz w:val="16"/>
          <w:szCs w:val="16"/>
        </w:rPr>
        <w:t>муниципальным</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гарантиям</w:t>
      </w:r>
      <w:r w:rsidRPr="00830354">
        <w:rPr>
          <w:rFonts w:ascii="Times New Roman" w:hAnsi="Times New Roman"/>
          <w:snapToGrid/>
          <w:sz w:val="16"/>
          <w:szCs w:val="16"/>
        </w:rPr>
        <w:t xml:space="preserve"> Стародубского муниципального округа </w:t>
      </w:r>
      <w:r w:rsidRPr="00830354">
        <w:rPr>
          <w:rFonts w:ascii="Times New Roman" w:hAnsi="Times New Roman" w:hint="eastAsia"/>
          <w:snapToGrid/>
          <w:sz w:val="16"/>
          <w:szCs w:val="16"/>
        </w:rPr>
        <w:t>Брянской</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области</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в</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валюте</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Российской</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Федерации</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в</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сумме</w:t>
      </w:r>
      <w:r w:rsidRPr="00830354">
        <w:rPr>
          <w:rFonts w:ascii="Times New Roman" w:hAnsi="Times New Roman"/>
          <w:snapToGrid/>
          <w:sz w:val="16"/>
          <w:szCs w:val="16"/>
        </w:rPr>
        <w:t xml:space="preserve"> 0,00 </w:t>
      </w:r>
      <w:r w:rsidRPr="00830354">
        <w:rPr>
          <w:rFonts w:ascii="Times New Roman" w:hAnsi="Times New Roman" w:hint="eastAsia"/>
          <w:snapToGrid/>
          <w:sz w:val="16"/>
          <w:szCs w:val="16"/>
        </w:rPr>
        <w:t>рублей</w:t>
      </w:r>
      <w:r w:rsidRPr="00830354">
        <w:rPr>
          <w:rFonts w:ascii="Times New Roman" w:hAnsi="Times New Roman"/>
          <w:snapToGrid/>
          <w:sz w:val="16"/>
          <w:szCs w:val="16"/>
        </w:rPr>
        <w:t xml:space="preserve">, </w:t>
      </w:r>
      <w:r w:rsidRPr="00830354">
        <w:rPr>
          <w:rFonts w:ascii="Times New Roman" w:hAnsi="Times New Roman"/>
          <w:sz w:val="16"/>
          <w:szCs w:val="16"/>
        </w:rPr>
        <w:t xml:space="preserve">          </w:t>
      </w:r>
      <w:r w:rsidRPr="00830354">
        <w:rPr>
          <w:rFonts w:ascii="Times New Roman" w:hAnsi="Times New Roman"/>
          <w:snapToGrid/>
          <w:sz w:val="16"/>
          <w:szCs w:val="16"/>
        </w:rPr>
        <w:t>верхний предел муниципального внутреннего долга Стародубского муниципального округа Брянской области на 1</w:t>
      </w:r>
      <w:proofErr w:type="gramEnd"/>
      <w:r w:rsidRPr="00830354">
        <w:rPr>
          <w:rFonts w:ascii="Times New Roman" w:hAnsi="Times New Roman"/>
          <w:snapToGrid/>
          <w:sz w:val="16"/>
          <w:szCs w:val="16"/>
        </w:rPr>
        <w:t xml:space="preserve"> января 2029 года в сумме  0,00 рублей, в том числе </w:t>
      </w:r>
      <w:r w:rsidRPr="00830354">
        <w:rPr>
          <w:rFonts w:ascii="Times New Roman" w:hAnsi="Times New Roman" w:hint="eastAsia"/>
          <w:snapToGrid/>
          <w:sz w:val="16"/>
          <w:szCs w:val="16"/>
        </w:rPr>
        <w:t>верхний</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предел</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муниципального</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внутреннего</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долга</w:t>
      </w:r>
      <w:r w:rsidRPr="00830354">
        <w:rPr>
          <w:rFonts w:ascii="Times New Roman" w:hAnsi="Times New Roman"/>
          <w:snapToGrid/>
          <w:sz w:val="16"/>
          <w:szCs w:val="16"/>
        </w:rPr>
        <w:t xml:space="preserve"> Стародубского муниципального округа </w:t>
      </w:r>
      <w:r w:rsidRPr="00830354">
        <w:rPr>
          <w:rFonts w:ascii="Times New Roman" w:hAnsi="Times New Roman" w:hint="eastAsia"/>
          <w:snapToGrid/>
          <w:sz w:val="16"/>
          <w:szCs w:val="16"/>
        </w:rPr>
        <w:t>Брянской</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области</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по</w:t>
      </w:r>
      <w:r w:rsidRPr="00830354">
        <w:rPr>
          <w:rFonts w:ascii="Times New Roman" w:hAnsi="Times New Roman"/>
          <w:snapToGrid/>
          <w:sz w:val="16"/>
          <w:szCs w:val="16"/>
          <w:lang w:val="en-US"/>
        </w:rPr>
        <w:t> </w:t>
      </w:r>
      <w:r w:rsidRPr="00830354">
        <w:rPr>
          <w:rFonts w:ascii="Times New Roman" w:hAnsi="Times New Roman" w:hint="eastAsia"/>
          <w:snapToGrid/>
          <w:sz w:val="16"/>
          <w:szCs w:val="16"/>
        </w:rPr>
        <w:t>муниципальным</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гарантиям</w:t>
      </w:r>
      <w:r w:rsidRPr="00830354">
        <w:rPr>
          <w:rFonts w:ascii="Times New Roman" w:hAnsi="Times New Roman"/>
          <w:snapToGrid/>
          <w:sz w:val="16"/>
          <w:szCs w:val="16"/>
        </w:rPr>
        <w:t xml:space="preserve"> Стародубского муниципального округа </w:t>
      </w:r>
      <w:r w:rsidRPr="00830354">
        <w:rPr>
          <w:rFonts w:ascii="Times New Roman" w:hAnsi="Times New Roman" w:hint="eastAsia"/>
          <w:snapToGrid/>
          <w:sz w:val="16"/>
          <w:szCs w:val="16"/>
        </w:rPr>
        <w:t>Брянской</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области</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в</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валюте</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Российской</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Федерации</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в</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сумме</w:t>
      </w:r>
      <w:r w:rsidRPr="00830354">
        <w:rPr>
          <w:rFonts w:ascii="Times New Roman" w:hAnsi="Times New Roman"/>
          <w:snapToGrid/>
          <w:sz w:val="16"/>
          <w:szCs w:val="16"/>
        </w:rPr>
        <w:t xml:space="preserve"> 0,00 </w:t>
      </w:r>
      <w:r w:rsidRPr="00830354">
        <w:rPr>
          <w:rFonts w:ascii="Times New Roman" w:hAnsi="Times New Roman" w:hint="eastAsia"/>
          <w:snapToGrid/>
          <w:sz w:val="16"/>
          <w:szCs w:val="16"/>
        </w:rPr>
        <w:t>рублей</w:t>
      </w:r>
      <w:r w:rsidRPr="00830354">
        <w:rPr>
          <w:rFonts w:ascii="Times New Roman" w:hAnsi="Times New Roman"/>
          <w:snapToGrid/>
          <w:sz w:val="16"/>
          <w:szCs w:val="16"/>
        </w:rPr>
        <w:t>.</w:t>
      </w:r>
    </w:p>
    <w:p w:rsidR="00830354" w:rsidRPr="00830354" w:rsidRDefault="00830354" w:rsidP="00830354">
      <w:pPr>
        <w:widowControl/>
        <w:tabs>
          <w:tab w:val="num" w:pos="1637"/>
        </w:tabs>
        <w:spacing w:line="276" w:lineRule="auto"/>
        <w:ind w:firstLine="709"/>
        <w:jc w:val="both"/>
        <w:rPr>
          <w:rFonts w:ascii="Times New Roman" w:hAnsi="Times New Roman"/>
          <w:snapToGrid/>
          <w:sz w:val="16"/>
          <w:szCs w:val="16"/>
        </w:rPr>
      </w:pPr>
      <w:r w:rsidRPr="00830354">
        <w:rPr>
          <w:rFonts w:ascii="Times New Roman" w:hAnsi="Times New Roman"/>
          <w:snapToGrid/>
          <w:sz w:val="16"/>
          <w:szCs w:val="16"/>
        </w:rPr>
        <w:t>3. Утвердить прогнозируемые доходы бюджета Стародубского муниципального округа Брянской области на 2026 год и на плановый период 2027 и 2028 годов согласно приложению 1 к настоящему решению.</w:t>
      </w:r>
    </w:p>
    <w:p w:rsidR="00830354" w:rsidRPr="00830354" w:rsidRDefault="00830354" w:rsidP="00830354">
      <w:pPr>
        <w:widowControl/>
        <w:tabs>
          <w:tab w:val="num" w:pos="1637"/>
        </w:tabs>
        <w:spacing w:line="276" w:lineRule="auto"/>
        <w:ind w:firstLine="709"/>
        <w:jc w:val="both"/>
        <w:rPr>
          <w:rFonts w:ascii="Times New Roman" w:hAnsi="Times New Roman"/>
          <w:snapToGrid/>
          <w:sz w:val="16"/>
          <w:szCs w:val="16"/>
        </w:rPr>
      </w:pPr>
      <w:r w:rsidRPr="00830354">
        <w:rPr>
          <w:rFonts w:ascii="Times New Roman" w:hAnsi="Times New Roman"/>
          <w:snapToGrid/>
          <w:sz w:val="16"/>
          <w:szCs w:val="16"/>
        </w:rPr>
        <w:t xml:space="preserve">4. Утвердить нормативы </w:t>
      </w:r>
      <w:proofErr w:type="gramStart"/>
      <w:r w:rsidRPr="00830354">
        <w:rPr>
          <w:rFonts w:ascii="Times New Roman" w:hAnsi="Times New Roman"/>
          <w:snapToGrid/>
          <w:sz w:val="16"/>
          <w:szCs w:val="16"/>
        </w:rPr>
        <w:t>распределения доходов бюджета Стародубского муниципального округа Брянской области</w:t>
      </w:r>
      <w:proofErr w:type="gramEnd"/>
      <w:r w:rsidRPr="00830354">
        <w:rPr>
          <w:rFonts w:ascii="Times New Roman" w:hAnsi="Times New Roman"/>
          <w:snapToGrid/>
          <w:sz w:val="16"/>
          <w:szCs w:val="16"/>
        </w:rPr>
        <w:t xml:space="preserve"> на   2026 год и на плановый период 2027 и 2028 годов согласно приложению 2 к настоящему решению.</w:t>
      </w:r>
    </w:p>
    <w:p w:rsidR="00830354" w:rsidRPr="00830354" w:rsidRDefault="00830354" w:rsidP="00830354">
      <w:pPr>
        <w:widowControl/>
        <w:tabs>
          <w:tab w:val="num" w:pos="1637"/>
        </w:tabs>
        <w:spacing w:line="276" w:lineRule="auto"/>
        <w:ind w:firstLine="709"/>
        <w:jc w:val="both"/>
        <w:rPr>
          <w:rFonts w:ascii="Times New Roman" w:hAnsi="Times New Roman"/>
          <w:snapToGrid/>
          <w:sz w:val="16"/>
          <w:szCs w:val="16"/>
        </w:rPr>
      </w:pPr>
      <w:r w:rsidRPr="00830354">
        <w:rPr>
          <w:rFonts w:ascii="Times New Roman" w:hAnsi="Times New Roman"/>
          <w:snapToGrid/>
          <w:sz w:val="16"/>
          <w:szCs w:val="16"/>
        </w:rPr>
        <w:t>5. Установить следующий порядок определения части прибыли муниципальных унитарных предприятий, подлежащих перечислению в доходы муниципального бюджета: часть прибыли муниципальных унитарных предприятий, остающейся после уплаты налогов и иных обязательных платежей, подлежит перечислению в доходы муниципального округа в размере 30 процентов.</w:t>
      </w:r>
    </w:p>
    <w:p w:rsidR="00830354" w:rsidRPr="00830354" w:rsidRDefault="00830354" w:rsidP="00830354">
      <w:pPr>
        <w:widowControl/>
        <w:tabs>
          <w:tab w:val="num" w:pos="1637"/>
        </w:tabs>
        <w:spacing w:line="276" w:lineRule="auto"/>
        <w:ind w:firstLine="709"/>
        <w:jc w:val="both"/>
        <w:rPr>
          <w:rFonts w:ascii="Times New Roman" w:hAnsi="Times New Roman"/>
          <w:snapToGrid/>
          <w:sz w:val="16"/>
          <w:szCs w:val="16"/>
        </w:rPr>
      </w:pPr>
      <w:r w:rsidRPr="00830354">
        <w:rPr>
          <w:rFonts w:ascii="Times New Roman" w:hAnsi="Times New Roman"/>
          <w:snapToGrid/>
          <w:sz w:val="16"/>
          <w:szCs w:val="16"/>
        </w:rPr>
        <w:t>6. Установить ведомственную структуру расходов бюджета Стародубского муниципального округа Брянской области на 2026 год и на  плановый период 2027 и 2028 годов согласно приложению 3 к настоящему решению.</w:t>
      </w:r>
    </w:p>
    <w:p w:rsidR="00830354" w:rsidRPr="00830354" w:rsidRDefault="00830354" w:rsidP="00830354">
      <w:pPr>
        <w:widowControl/>
        <w:tabs>
          <w:tab w:val="num" w:pos="1637"/>
        </w:tabs>
        <w:spacing w:line="276" w:lineRule="auto"/>
        <w:ind w:firstLine="709"/>
        <w:jc w:val="both"/>
        <w:rPr>
          <w:rFonts w:ascii="Times New Roman" w:hAnsi="Times New Roman"/>
          <w:snapToGrid/>
          <w:sz w:val="16"/>
          <w:szCs w:val="16"/>
        </w:rPr>
      </w:pPr>
      <w:r w:rsidRPr="00830354">
        <w:rPr>
          <w:rFonts w:ascii="Times New Roman" w:hAnsi="Times New Roman"/>
          <w:snapToGrid/>
          <w:sz w:val="16"/>
          <w:szCs w:val="16"/>
        </w:rPr>
        <w:t>7. Установить распределение бюджетных ассигнований по разделам, подразделам, целевым статьям (муниципальным программам и непрограммным направлениям  деятельности), группам и подгруппам видов расходов классификации расходов на 2026 год и на плановый период 2027 и 2028 годов согласно приложению 4 к настоящему решению.</w:t>
      </w:r>
    </w:p>
    <w:p w:rsidR="00830354" w:rsidRPr="00830354" w:rsidRDefault="00830354" w:rsidP="00830354">
      <w:pPr>
        <w:widowControl/>
        <w:tabs>
          <w:tab w:val="num" w:pos="1637"/>
        </w:tabs>
        <w:spacing w:line="276" w:lineRule="auto"/>
        <w:ind w:firstLine="709"/>
        <w:jc w:val="both"/>
        <w:rPr>
          <w:rFonts w:ascii="Times New Roman" w:hAnsi="Times New Roman"/>
          <w:snapToGrid/>
          <w:sz w:val="16"/>
          <w:szCs w:val="16"/>
        </w:rPr>
      </w:pPr>
      <w:r w:rsidRPr="00830354">
        <w:rPr>
          <w:rFonts w:ascii="Times New Roman" w:hAnsi="Times New Roman"/>
          <w:snapToGrid/>
          <w:sz w:val="16"/>
          <w:szCs w:val="16"/>
        </w:rPr>
        <w:lastRenderedPageBreak/>
        <w:t>8. Установить распределение расходов бюджета Стародубского муниципального округа Брянской области по целевым статьям (муниципальным программам и непрограммным направлениям  деятельности), группам и подгруппам видов расходов  на 2026 год на плановый период 2027 и 2028 годов согласно приложению 5 к настоящему решению.</w:t>
      </w:r>
    </w:p>
    <w:p w:rsidR="00830354" w:rsidRPr="00830354" w:rsidRDefault="00830354" w:rsidP="00830354">
      <w:pPr>
        <w:widowControl/>
        <w:tabs>
          <w:tab w:val="num" w:pos="1637"/>
        </w:tabs>
        <w:spacing w:line="276" w:lineRule="auto"/>
        <w:ind w:firstLine="709"/>
        <w:jc w:val="both"/>
        <w:rPr>
          <w:rFonts w:ascii="Times New Roman" w:hAnsi="Times New Roman"/>
          <w:snapToGrid/>
          <w:sz w:val="16"/>
          <w:szCs w:val="16"/>
        </w:rPr>
      </w:pPr>
      <w:r w:rsidRPr="00830354">
        <w:rPr>
          <w:rFonts w:ascii="Times New Roman" w:hAnsi="Times New Roman"/>
          <w:snapToGrid/>
          <w:sz w:val="16"/>
          <w:szCs w:val="16"/>
        </w:rPr>
        <w:t xml:space="preserve">9. Установить общий объем бюджетных ассигнований на исполнение публичных нормативных обязательств на 2026 год в сумме  </w:t>
      </w:r>
      <w:r w:rsidRPr="00830354">
        <w:rPr>
          <w:rFonts w:ascii="Times New Roman" w:hAnsi="Times New Roman"/>
          <w:sz w:val="16"/>
          <w:szCs w:val="16"/>
        </w:rPr>
        <w:t xml:space="preserve">12 025 307,00 </w:t>
      </w:r>
      <w:r w:rsidRPr="00830354">
        <w:rPr>
          <w:rFonts w:ascii="Times New Roman" w:hAnsi="Times New Roman"/>
          <w:snapToGrid/>
          <w:sz w:val="16"/>
          <w:szCs w:val="16"/>
        </w:rPr>
        <w:t xml:space="preserve">рублей, на 2027 год в сумме </w:t>
      </w:r>
      <w:r w:rsidRPr="00830354">
        <w:rPr>
          <w:rFonts w:ascii="Times New Roman" w:hAnsi="Times New Roman"/>
          <w:sz w:val="16"/>
          <w:szCs w:val="16"/>
        </w:rPr>
        <w:t xml:space="preserve">12 025 307,00 </w:t>
      </w:r>
      <w:r w:rsidRPr="00830354">
        <w:rPr>
          <w:rFonts w:ascii="Times New Roman" w:hAnsi="Times New Roman"/>
          <w:snapToGrid/>
          <w:sz w:val="16"/>
          <w:szCs w:val="16"/>
        </w:rPr>
        <w:t xml:space="preserve">рублей, на 2028 год в сумме </w:t>
      </w:r>
      <w:r w:rsidRPr="00830354">
        <w:rPr>
          <w:rFonts w:ascii="Times New Roman" w:hAnsi="Times New Roman"/>
          <w:sz w:val="16"/>
          <w:szCs w:val="16"/>
        </w:rPr>
        <w:t xml:space="preserve">12 025 307,00 </w:t>
      </w:r>
      <w:r w:rsidRPr="00830354">
        <w:rPr>
          <w:rFonts w:ascii="Times New Roman" w:hAnsi="Times New Roman"/>
          <w:snapToGrid/>
          <w:sz w:val="16"/>
          <w:szCs w:val="16"/>
        </w:rPr>
        <w:t xml:space="preserve">  рублей.</w:t>
      </w:r>
    </w:p>
    <w:p w:rsidR="00830354" w:rsidRPr="00830354" w:rsidRDefault="00830354" w:rsidP="00830354">
      <w:pPr>
        <w:spacing w:line="276" w:lineRule="auto"/>
        <w:ind w:firstLine="709"/>
        <w:jc w:val="both"/>
        <w:rPr>
          <w:rFonts w:ascii="Times New Roman" w:hAnsi="Times New Roman"/>
          <w:sz w:val="16"/>
          <w:szCs w:val="16"/>
        </w:rPr>
      </w:pPr>
      <w:r w:rsidRPr="00830354">
        <w:rPr>
          <w:rFonts w:ascii="Times New Roman" w:hAnsi="Times New Roman"/>
          <w:snapToGrid/>
          <w:sz w:val="16"/>
          <w:szCs w:val="16"/>
        </w:rPr>
        <w:t>10. Установить объём бюджетных ассигнований дорожного фонда Стародубского муниципального округа Брянской области на 2026 год в сумме 80 240 240,67 рублей, на 2027 год в сумме 51 782 647,00 рублей, на 2028 год в сумме  52 414 747,00 рублей.</w:t>
      </w:r>
    </w:p>
    <w:p w:rsidR="00830354" w:rsidRPr="00830354" w:rsidRDefault="00830354" w:rsidP="00830354">
      <w:pPr>
        <w:widowControl/>
        <w:tabs>
          <w:tab w:val="num" w:pos="1637"/>
        </w:tabs>
        <w:spacing w:line="276" w:lineRule="auto"/>
        <w:ind w:firstLine="709"/>
        <w:jc w:val="both"/>
        <w:rPr>
          <w:rFonts w:ascii="Times New Roman" w:hAnsi="Times New Roman"/>
          <w:snapToGrid/>
          <w:color w:val="0000FF"/>
          <w:sz w:val="16"/>
          <w:szCs w:val="16"/>
        </w:rPr>
      </w:pPr>
      <w:r w:rsidRPr="00830354">
        <w:rPr>
          <w:rFonts w:ascii="Times New Roman" w:hAnsi="Times New Roman"/>
          <w:snapToGrid/>
          <w:sz w:val="16"/>
          <w:szCs w:val="16"/>
        </w:rPr>
        <w:t>11. Утвердить объем межбюджетных трансфертов, получаемых из других бюджетов, на 2026 год  в  сумме  803 457 609,65  рублей, на 2027 год в сумме 705 875 320,45 рублей, на 2028 год в сумме 798 436 167,81 рублей.</w:t>
      </w:r>
    </w:p>
    <w:p w:rsidR="00830354" w:rsidRPr="00830354" w:rsidRDefault="00830354" w:rsidP="00830354">
      <w:pPr>
        <w:widowControl/>
        <w:tabs>
          <w:tab w:val="num" w:pos="1637"/>
        </w:tabs>
        <w:spacing w:line="276" w:lineRule="auto"/>
        <w:ind w:firstLine="709"/>
        <w:jc w:val="both"/>
        <w:rPr>
          <w:rFonts w:ascii="Times New Roman" w:hAnsi="Times New Roman"/>
          <w:snapToGrid/>
          <w:color w:val="0000FF"/>
          <w:sz w:val="16"/>
          <w:szCs w:val="16"/>
        </w:rPr>
      </w:pPr>
      <w:r w:rsidRPr="00830354">
        <w:rPr>
          <w:rFonts w:ascii="Times New Roman" w:hAnsi="Times New Roman"/>
          <w:snapToGrid/>
          <w:sz w:val="16"/>
          <w:szCs w:val="16"/>
        </w:rPr>
        <w:t>12. Установить размер резервного фонда администрации Стародубского муниципального округа Брянской области  на 2026 год  в  сумме  50 000,00</w:t>
      </w:r>
      <w:r w:rsidRPr="00830354">
        <w:rPr>
          <w:rFonts w:ascii="Times New Roman" w:hAnsi="Times New Roman"/>
          <w:snapToGrid/>
          <w:color w:val="0000FF"/>
          <w:sz w:val="16"/>
          <w:szCs w:val="16"/>
        </w:rPr>
        <w:t xml:space="preserve"> </w:t>
      </w:r>
      <w:r w:rsidRPr="00830354">
        <w:rPr>
          <w:rFonts w:ascii="Times New Roman" w:hAnsi="Times New Roman"/>
          <w:snapToGrid/>
          <w:sz w:val="16"/>
          <w:szCs w:val="16"/>
        </w:rPr>
        <w:t>рублей, на 2027 год в сумме 50 000,00 рублей, на 2028 год в сумме 50 000,00 рублей.</w:t>
      </w:r>
    </w:p>
    <w:p w:rsidR="00830354" w:rsidRPr="00830354" w:rsidRDefault="00830354" w:rsidP="00830354">
      <w:pPr>
        <w:widowControl/>
        <w:tabs>
          <w:tab w:val="num" w:pos="1637"/>
        </w:tabs>
        <w:spacing w:line="276" w:lineRule="auto"/>
        <w:ind w:firstLine="709"/>
        <w:jc w:val="both"/>
        <w:rPr>
          <w:rFonts w:ascii="Times New Roman" w:hAnsi="Times New Roman"/>
          <w:snapToGrid/>
          <w:sz w:val="16"/>
          <w:szCs w:val="16"/>
        </w:rPr>
      </w:pPr>
      <w:r w:rsidRPr="00830354">
        <w:rPr>
          <w:rFonts w:ascii="Times New Roman" w:hAnsi="Times New Roman"/>
          <w:snapToGrid/>
          <w:sz w:val="16"/>
          <w:szCs w:val="16"/>
        </w:rPr>
        <w:t>13. Субсидии юридическим лицам (за исключением субсидий муниципальным учреждениям), индивид</w:t>
      </w:r>
      <w:r w:rsidRPr="00830354">
        <w:rPr>
          <w:rFonts w:ascii="Times New Roman" w:hAnsi="Times New Roman"/>
          <w:snapToGrid/>
          <w:sz w:val="16"/>
          <w:szCs w:val="16"/>
        </w:rPr>
        <w:t>у</w:t>
      </w:r>
      <w:r w:rsidRPr="00830354">
        <w:rPr>
          <w:rFonts w:ascii="Times New Roman" w:hAnsi="Times New Roman"/>
          <w:snapToGrid/>
          <w:sz w:val="16"/>
          <w:szCs w:val="16"/>
        </w:rPr>
        <w:t>альным предпринимателям, физическим лицам в соответствии со статьей 78 Бюджетного кодекса Российской Федерации предоставляются в объёмах, предусмотренных приложением 3 к настоящему решению.</w:t>
      </w:r>
    </w:p>
    <w:p w:rsidR="00830354" w:rsidRPr="00830354" w:rsidRDefault="00830354" w:rsidP="00830354">
      <w:pPr>
        <w:widowControl/>
        <w:tabs>
          <w:tab w:val="num" w:pos="1637"/>
        </w:tabs>
        <w:spacing w:line="276" w:lineRule="auto"/>
        <w:ind w:firstLine="709"/>
        <w:jc w:val="both"/>
        <w:rPr>
          <w:rFonts w:ascii="Times New Roman" w:hAnsi="Times New Roman"/>
          <w:snapToGrid/>
          <w:sz w:val="16"/>
          <w:szCs w:val="16"/>
        </w:rPr>
      </w:pPr>
      <w:r w:rsidRPr="00830354">
        <w:rPr>
          <w:rFonts w:ascii="Times New Roman" w:hAnsi="Times New Roman"/>
          <w:snapToGrid/>
          <w:sz w:val="16"/>
          <w:szCs w:val="16"/>
        </w:rPr>
        <w:t>Порядок предоставления указанных субсидий устанавливается нормати</w:t>
      </w:r>
      <w:r w:rsidRPr="00830354">
        <w:rPr>
          <w:rFonts w:ascii="Times New Roman" w:hAnsi="Times New Roman"/>
          <w:snapToGrid/>
          <w:sz w:val="16"/>
          <w:szCs w:val="16"/>
        </w:rPr>
        <w:t>в</w:t>
      </w:r>
      <w:r w:rsidRPr="00830354">
        <w:rPr>
          <w:rFonts w:ascii="Times New Roman" w:hAnsi="Times New Roman"/>
          <w:snapToGrid/>
          <w:sz w:val="16"/>
          <w:szCs w:val="16"/>
        </w:rPr>
        <w:t xml:space="preserve">ными правовыми актами администрации Стародубского муниципального округа Брянской области. </w:t>
      </w:r>
    </w:p>
    <w:p w:rsidR="00830354" w:rsidRPr="00830354" w:rsidRDefault="00830354" w:rsidP="00830354">
      <w:pPr>
        <w:spacing w:line="276" w:lineRule="auto"/>
        <w:ind w:firstLine="708"/>
        <w:jc w:val="both"/>
        <w:rPr>
          <w:rFonts w:ascii="Times New Roman" w:hAnsi="Times New Roman"/>
          <w:sz w:val="16"/>
          <w:szCs w:val="16"/>
        </w:rPr>
      </w:pPr>
      <w:r w:rsidRPr="00830354">
        <w:rPr>
          <w:rFonts w:ascii="Times New Roman" w:hAnsi="Times New Roman"/>
          <w:sz w:val="16"/>
          <w:szCs w:val="16"/>
        </w:rPr>
        <w:t>14. Установить, что в 2026 году территориальный орган Федерального казначейства осуществляет отдельные функции финансового органа Стародубского муниципального округа Брянской области по казначейскому сопровождению сре</w:t>
      </w:r>
      <w:proofErr w:type="gramStart"/>
      <w:r w:rsidRPr="00830354">
        <w:rPr>
          <w:rFonts w:ascii="Times New Roman" w:hAnsi="Times New Roman"/>
          <w:sz w:val="16"/>
          <w:szCs w:val="16"/>
        </w:rPr>
        <w:t>дств в в</w:t>
      </w:r>
      <w:proofErr w:type="gramEnd"/>
      <w:r w:rsidRPr="00830354">
        <w:rPr>
          <w:rFonts w:ascii="Times New Roman" w:hAnsi="Times New Roman"/>
          <w:sz w:val="16"/>
          <w:szCs w:val="16"/>
        </w:rPr>
        <w:t>алюте Российской Федерации, указанных в настоящем пункте, предоставляемых из бюджета округа (далее – целевые средства).</w:t>
      </w:r>
    </w:p>
    <w:p w:rsidR="00830354" w:rsidRPr="00830354" w:rsidRDefault="00830354" w:rsidP="00830354">
      <w:pPr>
        <w:spacing w:line="276" w:lineRule="auto"/>
        <w:jc w:val="both"/>
        <w:rPr>
          <w:rFonts w:ascii="Times New Roman" w:hAnsi="Times New Roman"/>
          <w:sz w:val="16"/>
          <w:szCs w:val="16"/>
        </w:rPr>
      </w:pPr>
      <w:r w:rsidRPr="00830354">
        <w:rPr>
          <w:rFonts w:ascii="Times New Roman" w:hAnsi="Times New Roman"/>
          <w:sz w:val="16"/>
          <w:szCs w:val="16"/>
        </w:rPr>
        <w:t xml:space="preserve">         Установить, что в соответствии со статьей 242.26 Бюджетного кодекса Российской Федерации казначейскому сопровождению подлежат следующие целевые средства:</w:t>
      </w:r>
    </w:p>
    <w:p w:rsidR="00830354" w:rsidRPr="00830354" w:rsidRDefault="00830354" w:rsidP="00830354">
      <w:pPr>
        <w:spacing w:line="276" w:lineRule="auto"/>
        <w:jc w:val="both"/>
        <w:rPr>
          <w:rFonts w:ascii="Times New Roman" w:hAnsi="Times New Roman"/>
          <w:sz w:val="16"/>
          <w:szCs w:val="16"/>
        </w:rPr>
      </w:pPr>
      <w:r w:rsidRPr="00830354">
        <w:rPr>
          <w:rFonts w:ascii="Times New Roman" w:hAnsi="Times New Roman"/>
          <w:sz w:val="16"/>
          <w:szCs w:val="16"/>
        </w:rPr>
        <w:t xml:space="preserve">         1) субсидии юридическим лицам (за исключением субсидий муниципальным бюджетным и автономным учреждениям Стародубского муниципального округа Брянской области) и бюджетные инвестиции юридическим лицам, предоставляемые в соответствии со статьей 80 Бюджетного кодекса Российской Федерации, за исключением случаев, когда порядками предоставления указанных в настоящем подпункте сре</w:t>
      </w:r>
      <w:proofErr w:type="gramStart"/>
      <w:r w:rsidRPr="00830354">
        <w:rPr>
          <w:rFonts w:ascii="Times New Roman" w:hAnsi="Times New Roman"/>
          <w:sz w:val="16"/>
          <w:szCs w:val="16"/>
        </w:rPr>
        <w:t>дств пр</w:t>
      </w:r>
      <w:proofErr w:type="gramEnd"/>
      <w:r w:rsidRPr="00830354">
        <w:rPr>
          <w:rFonts w:ascii="Times New Roman" w:hAnsi="Times New Roman"/>
          <w:sz w:val="16"/>
          <w:szCs w:val="16"/>
        </w:rPr>
        <w:t>едусмотрено условие о нераспространении казначейского сопровождения;</w:t>
      </w:r>
    </w:p>
    <w:p w:rsidR="00830354" w:rsidRPr="00830354" w:rsidRDefault="00830354" w:rsidP="00830354">
      <w:pPr>
        <w:spacing w:line="276" w:lineRule="auto"/>
        <w:jc w:val="both"/>
        <w:rPr>
          <w:rFonts w:ascii="Times New Roman" w:hAnsi="Times New Roman"/>
          <w:sz w:val="16"/>
          <w:szCs w:val="16"/>
        </w:rPr>
      </w:pPr>
      <w:r w:rsidRPr="00830354">
        <w:rPr>
          <w:rFonts w:ascii="Times New Roman" w:hAnsi="Times New Roman"/>
          <w:sz w:val="16"/>
          <w:szCs w:val="16"/>
        </w:rPr>
        <w:t xml:space="preserve">         </w:t>
      </w:r>
      <w:proofErr w:type="gramStart"/>
      <w:r w:rsidRPr="00830354">
        <w:rPr>
          <w:rFonts w:ascii="Times New Roman" w:hAnsi="Times New Roman"/>
          <w:sz w:val="16"/>
          <w:szCs w:val="16"/>
        </w:rPr>
        <w:t>2) авансовые платежи по муниципальным контрактам (договорам) о поставке товаров, выполнении работ, оказании услуг, заключенным на сумму 100 000 000,0 рублей и более муниципальным бюджетным и автономным учреждениям Стародубского муниципального округа Брянской области, источником финансового обеспечения которых являются субсидии, предоставляемые в соответствии с абзацем вторым пункта 1 и пунктом 4 статьи 78.1 и статьей 78.2 Бюджетного кодекса Российской Федерации;</w:t>
      </w:r>
      <w:proofErr w:type="gramEnd"/>
    </w:p>
    <w:p w:rsidR="00830354" w:rsidRPr="00830354" w:rsidRDefault="00830354" w:rsidP="00830354">
      <w:pPr>
        <w:spacing w:line="276" w:lineRule="auto"/>
        <w:jc w:val="both"/>
        <w:rPr>
          <w:rFonts w:ascii="Times New Roman" w:hAnsi="Times New Roman"/>
          <w:sz w:val="16"/>
          <w:szCs w:val="16"/>
        </w:rPr>
      </w:pPr>
      <w:r w:rsidRPr="00830354">
        <w:rPr>
          <w:rFonts w:ascii="Times New Roman" w:hAnsi="Times New Roman"/>
          <w:sz w:val="16"/>
          <w:szCs w:val="16"/>
        </w:rPr>
        <w:t xml:space="preserve">         3) авансовые платежи по муниципальным контрактам о поставке товаров, выполнении работ, оказании услуг, заключаемым на сумму </w:t>
      </w:r>
    </w:p>
    <w:p w:rsidR="00830354" w:rsidRPr="00830354" w:rsidRDefault="00830354" w:rsidP="00830354">
      <w:pPr>
        <w:spacing w:line="276" w:lineRule="auto"/>
        <w:jc w:val="both"/>
        <w:rPr>
          <w:rFonts w:ascii="Times New Roman" w:hAnsi="Times New Roman"/>
          <w:sz w:val="16"/>
          <w:szCs w:val="16"/>
        </w:rPr>
      </w:pPr>
      <w:r w:rsidRPr="00830354">
        <w:rPr>
          <w:rFonts w:ascii="Times New Roman" w:hAnsi="Times New Roman"/>
          <w:sz w:val="16"/>
          <w:szCs w:val="16"/>
        </w:rPr>
        <w:t>100 000 000,00  рублей и более;</w:t>
      </w:r>
    </w:p>
    <w:p w:rsidR="00830354" w:rsidRPr="00830354" w:rsidRDefault="00830354" w:rsidP="00830354">
      <w:pPr>
        <w:spacing w:line="276" w:lineRule="auto"/>
        <w:jc w:val="both"/>
        <w:rPr>
          <w:rFonts w:ascii="Times New Roman" w:hAnsi="Times New Roman"/>
          <w:sz w:val="16"/>
          <w:szCs w:val="16"/>
        </w:rPr>
      </w:pPr>
      <w:r w:rsidRPr="00830354">
        <w:rPr>
          <w:rFonts w:ascii="Times New Roman" w:hAnsi="Times New Roman"/>
          <w:sz w:val="16"/>
          <w:szCs w:val="16"/>
        </w:rPr>
        <w:t xml:space="preserve">         4) авансовые платежи по контрактам (договорам) о поставке товаров, выполнении работ, оказании услуг, заключаемым получателями субсидий и бюджетных инвестиций, указанных в подпункте 1 настоящего пункта, с исполнителями по контрактам (договорам), источником финансового обеспечения которых являются такие субсидии и бюджетные инвестиции; </w:t>
      </w:r>
    </w:p>
    <w:p w:rsidR="00830354" w:rsidRPr="00830354" w:rsidRDefault="00830354" w:rsidP="00830354">
      <w:pPr>
        <w:spacing w:line="276" w:lineRule="auto"/>
        <w:jc w:val="both"/>
        <w:rPr>
          <w:rFonts w:ascii="Times New Roman" w:hAnsi="Times New Roman"/>
          <w:sz w:val="16"/>
          <w:szCs w:val="16"/>
        </w:rPr>
      </w:pPr>
      <w:r w:rsidRPr="00830354">
        <w:rPr>
          <w:rFonts w:ascii="Times New Roman" w:hAnsi="Times New Roman"/>
          <w:sz w:val="16"/>
          <w:szCs w:val="16"/>
        </w:rPr>
        <w:t xml:space="preserve">         5) авансовые платежи по контрактам (договорам) о поставке товаров, выполнении работ, оказании услуг, заключаемым исполнителями и соисполнителями в рамках исполнения указанных в подпунктах 2, 3, 4  настоящего пункта муниципальных контрактов (контрактов, договоров) о поставке товаров, выполнении работ, оказании услуг;</w:t>
      </w:r>
    </w:p>
    <w:p w:rsidR="00830354" w:rsidRPr="00830354" w:rsidRDefault="00830354" w:rsidP="00830354">
      <w:pPr>
        <w:spacing w:line="276" w:lineRule="auto"/>
        <w:jc w:val="both"/>
        <w:rPr>
          <w:rFonts w:ascii="Times New Roman" w:hAnsi="Times New Roman"/>
          <w:sz w:val="16"/>
          <w:szCs w:val="16"/>
        </w:rPr>
      </w:pPr>
      <w:r w:rsidRPr="00830354">
        <w:rPr>
          <w:rFonts w:ascii="Times New Roman" w:hAnsi="Times New Roman"/>
          <w:sz w:val="16"/>
          <w:szCs w:val="16"/>
        </w:rPr>
        <w:t xml:space="preserve">        6) средства, получаемые юридическими лицами, индивидуальными предпринимателями, физическими лицами – производителями товаров, работ, услуг в случаях, установленных нормативными правовыми актами администрации Стародубского муниципального округа Брянской области.</w:t>
      </w:r>
    </w:p>
    <w:p w:rsidR="00830354" w:rsidRPr="00830354" w:rsidRDefault="00830354" w:rsidP="00830354">
      <w:pPr>
        <w:widowControl/>
        <w:tabs>
          <w:tab w:val="num" w:pos="1637"/>
        </w:tabs>
        <w:spacing w:line="276" w:lineRule="auto"/>
        <w:ind w:firstLine="709"/>
        <w:jc w:val="both"/>
        <w:rPr>
          <w:rFonts w:ascii="Times New Roman" w:hAnsi="Times New Roman"/>
          <w:snapToGrid/>
          <w:sz w:val="16"/>
          <w:szCs w:val="16"/>
        </w:rPr>
      </w:pPr>
      <w:r w:rsidRPr="00830354">
        <w:rPr>
          <w:rFonts w:ascii="Times New Roman" w:hAnsi="Times New Roman"/>
          <w:snapToGrid/>
          <w:sz w:val="16"/>
          <w:szCs w:val="16"/>
        </w:rPr>
        <w:t>15. Установить в соответствии с пунктом 8 статьи 217 Бюджетного кодекса Российской Федерации дополнительные основания для внесения изменений в сводную бюджетную роспись бюджета Стародубского муниципального округа Брянской области без внесения изменений в настоящее решение:</w:t>
      </w:r>
    </w:p>
    <w:p w:rsidR="00830354" w:rsidRPr="00830354" w:rsidRDefault="00830354" w:rsidP="00830354">
      <w:pPr>
        <w:widowControl/>
        <w:tabs>
          <w:tab w:val="num" w:pos="1637"/>
        </w:tabs>
        <w:spacing w:line="276" w:lineRule="auto"/>
        <w:ind w:firstLine="709"/>
        <w:jc w:val="both"/>
        <w:rPr>
          <w:rFonts w:ascii="Times New Roman" w:hAnsi="Times New Roman"/>
          <w:snapToGrid/>
          <w:sz w:val="16"/>
          <w:szCs w:val="16"/>
        </w:rPr>
      </w:pPr>
      <w:proofErr w:type="gramStart"/>
      <w:r w:rsidRPr="00830354">
        <w:rPr>
          <w:rFonts w:ascii="Times New Roman" w:hAnsi="Times New Roman"/>
          <w:snapToGrid/>
          <w:sz w:val="16"/>
          <w:szCs w:val="16"/>
        </w:rPr>
        <w:t xml:space="preserve">увеличение бюджетных ассигнований за счет средств межбюджетных трансфертов из областного бюджета сверх объемов, утвержденных настоящим решением, или сокращение указанных ассигнований на основании полученного Уведомления о предоставлении субсидии, субвенции, иного межбюджетного трансферта, имеющего целевое назначение, на суммы указанных в нем средств, предусмотренных к предоставлению из областного бюджета бюджету Стародубского муниципального округа  Брянской области; </w:t>
      </w:r>
      <w:proofErr w:type="gramEnd"/>
    </w:p>
    <w:p w:rsidR="00830354" w:rsidRPr="00830354" w:rsidRDefault="00830354" w:rsidP="00830354">
      <w:pPr>
        <w:widowControl/>
        <w:tabs>
          <w:tab w:val="num" w:pos="1637"/>
        </w:tabs>
        <w:spacing w:line="276" w:lineRule="auto"/>
        <w:ind w:firstLine="709"/>
        <w:jc w:val="both"/>
        <w:rPr>
          <w:rFonts w:ascii="Times New Roman" w:hAnsi="Times New Roman"/>
          <w:snapToGrid/>
          <w:sz w:val="16"/>
          <w:szCs w:val="16"/>
        </w:rPr>
      </w:pPr>
      <w:r w:rsidRPr="00830354">
        <w:rPr>
          <w:rFonts w:ascii="Times New Roman" w:hAnsi="Times New Roman"/>
          <w:snapToGrid/>
          <w:sz w:val="16"/>
          <w:szCs w:val="16"/>
        </w:rPr>
        <w:t xml:space="preserve"> </w:t>
      </w:r>
      <w:proofErr w:type="gramStart"/>
      <w:r w:rsidRPr="00830354">
        <w:rPr>
          <w:rFonts w:ascii="Times New Roman" w:hAnsi="Times New Roman"/>
          <w:snapToGrid/>
          <w:sz w:val="16"/>
          <w:szCs w:val="16"/>
        </w:rPr>
        <w:t>увеличение бюджетных ассигнований в связи с использованием доходов, фактически полученных при исполнении бюджета Стародубского муниципального округа Брянской области сверх утверждённых решением о бюджете, по основаниям, установленным пунктом 2 статьи 232 Бюджетного кодекса Российской Федерации;</w:t>
      </w:r>
      <w:proofErr w:type="gramEnd"/>
    </w:p>
    <w:p w:rsidR="00830354" w:rsidRPr="00830354" w:rsidRDefault="00830354" w:rsidP="00830354">
      <w:pPr>
        <w:widowControl/>
        <w:tabs>
          <w:tab w:val="num" w:pos="1637"/>
        </w:tabs>
        <w:spacing w:line="276" w:lineRule="auto"/>
        <w:ind w:firstLine="709"/>
        <w:jc w:val="both"/>
        <w:rPr>
          <w:rFonts w:ascii="Times New Roman" w:hAnsi="Times New Roman"/>
          <w:snapToGrid/>
          <w:sz w:val="16"/>
          <w:szCs w:val="16"/>
        </w:rPr>
      </w:pPr>
      <w:r w:rsidRPr="00830354">
        <w:rPr>
          <w:rFonts w:ascii="Times New Roman" w:hAnsi="Times New Roman"/>
          <w:snapToGrid/>
          <w:sz w:val="16"/>
          <w:szCs w:val="16"/>
        </w:rPr>
        <w:t xml:space="preserve"> уточнение кодов бюджетной классификации расходов в рамках требований казначейского исполнения бюджета Стародубского муниципального округа Брянской области, а также в случае изменения Министерством финансов Российской Федерации и финансовым управлением </w:t>
      </w:r>
      <w:proofErr w:type="gramStart"/>
      <w:r w:rsidRPr="00830354">
        <w:rPr>
          <w:rFonts w:ascii="Times New Roman" w:hAnsi="Times New Roman"/>
          <w:snapToGrid/>
          <w:sz w:val="16"/>
          <w:szCs w:val="16"/>
        </w:rPr>
        <w:t>администрации Стародубского муниципального округа порядка применения бюджетной классификации</w:t>
      </w:r>
      <w:proofErr w:type="gramEnd"/>
      <w:r w:rsidRPr="00830354">
        <w:rPr>
          <w:rFonts w:ascii="Times New Roman" w:hAnsi="Times New Roman"/>
          <w:snapToGrid/>
          <w:sz w:val="16"/>
          <w:szCs w:val="16"/>
        </w:rPr>
        <w:t>;</w:t>
      </w:r>
    </w:p>
    <w:p w:rsidR="00830354" w:rsidRPr="00830354" w:rsidRDefault="00830354" w:rsidP="00830354">
      <w:pPr>
        <w:widowControl/>
        <w:tabs>
          <w:tab w:val="num" w:pos="1637"/>
        </w:tabs>
        <w:spacing w:line="276" w:lineRule="auto"/>
        <w:ind w:firstLine="709"/>
        <w:jc w:val="both"/>
        <w:rPr>
          <w:rFonts w:ascii="Times New Roman" w:hAnsi="Times New Roman"/>
          <w:snapToGrid/>
          <w:sz w:val="16"/>
          <w:szCs w:val="16"/>
        </w:rPr>
      </w:pPr>
      <w:r w:rsidRPr="00830354">
        <w:rPr>
          <w:rFonts w:ascii="Times New Roman" w:hAnsi="Times New Roman"/>
          <w:snapToGrid/>
          <w:sz w:val="16"/>
          <w:szCs w:val="16"/>
        </w:rPr>
        <w:t>перераспределение бюджетных ассигнований в целях исполнения решений налоговых и иных уполномоченных органов о взыскании налогов, сборов, пеней и штрафов, предусматривающих обращение взыскания на средства бюджета Стародубского муниципального округа Брянской области в соответствии с действующим законодательством;</w:t>
      </w:r>
    </w:p>
    <w:p w:rsidR="00830354" w:rsidRPr="00830354" w:rsidRDefault="00830354" w:rsidP="00830354">
      <w:pPr>
        <w:widowControl/>
        <w:tabs>
          <w:tab w:val="num" w:pos="1637"/>
        </w:tabs>
        <w:spacing w:line="276" w:lineRule="auto"/>
        <w:ind w:firstLine="709"/>
        <w:jc w:val="both"/>
        <w:rPr>
          <w:rFonts w:ascii="Times New Roman" w:hAnsi="Times New Roman"/>
          <w:snapToGrid/>
          <w:sz w:val="16"/>
          <w:szCs w:val="16"/>
        </w:rPr>
      </w:pPr>
      <w:r w:rsidRPr="00830354">
        <w:rPr>
          <w:rFonts w:ascii="Times New Roman" w:hAnsi="Times New Roman"/>
          <w:snapToGrid/>
          <w:sz w:val="16"/>
          <w:szCs w:val="16"/>
        </w:rPr>
        <w:t>перераспределение бюджетных ассигнований, предусмотренных главному распорядителю в текущем финансовом году на оказание муниципальных услуг, в связи с экономией бюджетных ассигнований на оказание муниципальных услуг, при условии, что увеличение бюджетных ассигнований по соответствующему виду расходов не превышает 10 процентов;</w:t>
      </w:r>
    </w:p>
    <w:p w:rsidR="00830354" w:rsidRPr="00830354" w:rsidRDefault="00830354" w:rsidP="00830354">
      <w:pPr>
        <w:widowControl/>
        <w:tabs>
          <w:tab w:val="num" w:pos="1637"/>
        </w:tabs>
        <w:spacing w:line="276" w:lineRule="auto"/>
        <w:ind w:firstLine="709"/>
        <w:jc w:val="both"/>
        <w:rPr>
          <w:rFonts w:ascii="Times New Roman" w:hAnsi="Times New Roman"/>
          <w:snapToGrid/>
          <w:sz w:val="16"/>
          <w:szCs w:val="16"/>
        </w:rPr>
      </w:pPr>
      <w:r w:rsidRPr="00830354">
        <w:rPr>
          <w:rFonts w:ascii="Times New Roman" w:hAnsi="Times New Roman"/>
          <w:snapToGrid/>
          <w:sz w:val="16"/>
          <w:szCs w:val="16"/>
        </w:rPr>
        <w:t>перераспределение бюджетных ассигнований в пределах, предусмотренных главным распорядителям средств бюджета Стародубского муниципального округа Брянской области на предоставление бюджетным учреждениям субсидий на финансовое обеспечение муниципального задания на оказание муниципальных услуг (выполнение работ) и субсидий на иные цели;</w:t>
      </w:r>
    </w:p>
    <w:p w:rsidR="00830354" w:rsidRPr="00830354" w:rsidRDefault="00830354" w:rsidP="00830354">
      <w:pPr>
        <w:widowControl/>
        <w:spacing w:line="276" w:lineRule="auto"/>
        <w:ind w:firstLine="709"/>
        <w:jc w:val="both"/>
        <w:rPr>
          <w:rFonts w:ascii="Times New Roman" w:hAnsi="Times New Roman"/>
          <w:sz w:val="16"/>
          <w:szCs w:val="16"/>
        </w:rPr>
      </w:pPr>
      <w:r w:rsidRPr="00830354">
        <w:rPr>
          <w:rFonts w:ascii="Times New Roman" w:hAnsi="Times New Roman"/>
          <w:sz w:val="16"/>
          <w:szCs w:val="16"/>
        </w:rPr>
        <w:t>перераспределение бюджетных ассигнований в пределах, предусмотренных главным распорядителям средств бюджета округа</w:t>
      </w:r>
      <w:proofErr w:type="gramStart"/>
      <w:r w:rsidRPr="00830354">
        <w:rPr>
          <w:rFonts w:ascii="Times New Roman" w:hAnsi="Times New Roman"/>
          <w:sz w:val="16"/>
          <w:szCs w:val="16"/>
        </w:rPr>
        <w:t xml:space="preserve"> ,</w:t>
      </w:r>
      <w:proofErr w:type="gramEnd"/>
      <w:r w:rsidRPr="00830354">
        <w:rPr>
          <w:rFonts w:ascii="Times New Roman" w:hAnsi="Times New Roman"/>
          <w:sz w:val="16"/>
          <w:szCs w:val="16"/>
        </w:rPr>
        <w:t xml:space="preserve"> в соответствии с пунктами 16 и 19 Правил формирования, предоставления и распределения субсидий из областного бюджета бюджету муниципального образования;</w:t>
      </w:r>
    </w:p>
    <w:p w:rsidR="00830354" w:rsidRPr="00830354" w:rsidRDefault="00830354" w:rsidP="00830354">
      <w:pPr>
        <w:widowControl/>
        <w:tabs>
          <w:tab w:val="num" w:pos="1637"/>
        </w:tabs>
        <w:spacing w:line="276" w:lineRule="auto"/>
        <w:ind w:firstLine="709"/>
        <w:jc w:val="both"/>
        <w:rPr>
          <w:rFonts w:ascii="Times New Roman" w:hAnsi="Times New Roman"/>
          <w:sz w:val="16"/>
          <w:szCs w:val="16"/>
        </w:rPr>
      </w:pPr>
      <w:proofErr w:type="gramStart"/>
      <w:r w:rsidRPr="00830354">
        <w:rPr>
          <w:rFonts w:ascii="Times New Roman" w:hAnsi="Times New Roman"/>
          <w:sz w:val="16"/>
          <w:szCs w:val="16"/>
        </w:rPr>
        <w:lastRenderedPageBreak/>
        <w:t xml:space="preserve">перераспределение бюджетных ассигнований между разделами, подразделами, целевыми статьями и видами расходов бюджета в пределах общего объема бюджетных ассигнований, предусмотренных главному распорядителю бюджетных средств в текущем финансовом году и плановом периоде, в целях обеспечения условий предоставления субсидий из федерального и областного  бюджета бюджету округа в соответствии со статьей 132 Бюджетного кодекса Российской Федерации на </w:t>
      </w:r>
      <w:proofErr w:type="spellStart"/>
      <w:r w:rsidRPr="00830354">
        <w:rPr>
          <w:rFonts w:ascii="Times New Roman" w:hAnsi="Times New Roman"/>
          <w:sz w:val="16"/>
          <w:szCs w:val="16"/>
        </w:rPr>
        <w:t>софинансирование</w:t>
      </w:r>
      <w:proofErr w:type="spellEnd"/>
      <w:r w:rsidRPr="00830354">
        <w:rPr>
          <w:rFonts w:ascii="Times New Roman" w:hAnsi="Times New Roman"/>
          <w:sz w:val="16"/>
          <w:szCs w:val="16"/>
        </w:rPr>
        <w:t xml:space="preserve"> расходных обязательств, возникающих при выполнении органами</w:t>
      </w:r>
      <w:proofErr w:type="gramEnd"/>
      <w:r w:rsidRPr="00830354">
        <w:rPr>
          <w:rFonts w:ascii="Times New Roman" w:hAnsi="Times New Roman"/>
          <w:sz w:val="16"/>
          <w:szCs w:val="16"/>
        </w:rPr>
        <w:t xml:space="preserve"> местного самоуправления муниципальных образований полномочий по решению вопросов местного значения;</w:t>
      </w:r>
    </w:p>
    <w:p w:rsidR="00830354" w:rsidRPr="00830354" w:rsidRDefault="00830354" w:rsidP="00830354">
      <w:pPr>
        <w:widowControl/>
        <w:tabs>
          <w:tab w:val="num" w:pos="1637"/>
        </w:tabs>
        <w:spacing w:line="276" w:lineRule="auto"/>
        <w:ind w:firstLine="709"/>
        <w:jc w:val="both"/>
        <w:rPr>
          <w:rFonts w:ascii="Times New Roman" w:hAnsi="Times New Roman"/>
          <w:snapToGrid/>
          <w:color w:val="0000FF"/>
          <w:sz w:val="16"/>
          <w:szCs w:val="16"/>
        </w:rPr>
      </w:pPr>
      <w:proofErr w:type="gramStart"/>
      <w:r w:rsidRPr="00830354">
        <w:rPr>
          <w:rFonts w:ascii="Times New Roman" w:hAnsi="Times New Roman"/>
          <w:snapToGrid/>
          <w:sz w:val="16"/>
          <w:szCs w:val="16"/>
        </w:rPr>
        <w:t>Внесение изменений в сводную бюджетную роспись по основаниям, установленными настоящим пунктов, осуществляется в пределах объема бюджетных ассигнований, утвержденных настоящим решением, за исключением оснований, установленных абзацами второго и третьего настоящего пункта, в соответствии с которыми внесение изменений в сводную бюджетную роспись может осуществляться с превышением общего объема расходов, утвержденных настоящим решением.</w:t>
      </w:r>
      <w:proofErr w:type="gramEnd"/>
    </w:p>
    <w:p w:rsidR="00830354" w:rsidRPr="00830354" w:rsidRDefault="00830354" w:rsidP="00830354">
      <w:pPr>
        <w:widowControl/>
        <w:tabs>
          <w:tab w:val="num" w:pos="1637"/>
        </w:tabs>
        <w:spacing w:line="276" w:lineRule="auto"/>
        <w:ind w:firstLine="709"/>
        <w:jc w:val="both"/>
        <w:rPr>
          <w:rFonts w:ascii="Times New Roman" w:hAnsi="Times New Roman"/>
          <w:snapToGrid/>
          <w:color w:val="0000FF"/>
          <w:sz w:val="16"/>
          <w:szCs w:val="16"/>
        </w:rPr>
      </w:pPr>
      <w:proofErr w:type="gramStart"/>
      <w:r w:rsidRPr="00830354">
        <w:rPr>
          <w:rFonts w:ascii="Times New Roman" w:hAnsi="Times New Roman"/>
          <w:snapToGrid/>
          <w:sz w:val="16"/>
          <w:szCs w:val="16"/>
        </w:rPr>
        <w:t>Установить, что остатки средств бюджета Стародубского муниципального округа Брянской области на начало текущего финансового года, за исключением остатков средств дорожного фонда Стародубского муниципального округа Брянской области и остатков неиспользованных межбюджетных трансфертов, полученных бюджетом Стародубского муниципального округа Брянской области в форме субсидий, субвенций и иных межбюджетных трансфертов, имеющих целевое назначение, в объёме до 100 процентов могут направляться в текущем финансовом году</w:t>
      </w:r>
      <w:proofErr w:type="gramEnd"/>
      <w:r w:rsidRPr="00830354">
        <w:rPr>
          <w:rFonts w:ascii="Times New Roman" w:hAnsi="Times New Roman"/>
          <w:snapToGrid/>
          <w:sz w:val="16"/>
          <w:szCs w:val="16"/>
        </w:rPr>
        <w:t xml:space="preserve"> </w:t>
      </w:r>
      <w:proofErr w:type="gramStart"/>
      <w:r w:rsidRPr="00830354">
        <w:rPr>
          <w:rFonts w:ascii="Times New Roman" w:hAnsi="Times New Roman"/>
          <w:snapToGrid/>
          <w:sz w:val="16"/>
          <w:szCs w:val="16"/>
        </w:rPr>
        <w:t xml:space="preserve">на покрытие временных кассовых разрывов, возникающих при исполнении бюджета Стародубского муниципального округа Брянской области, и на увеличение бюджетных ассигнований на оплату заключённых муниципальных контрактов на поставку товаров, выполнение работ, оказание услуг, подлежавших в соответствии с условиями этих муниципальных контрактов оплате в отчётном финансовом году в объёме, не превышающем сумму остатка неиспользованных бюджетных ассигнований на указанные цели. </w:t>
      </w:r>
      <w:proofErr w:type="gramEnd"/>
    </w:p>
    <w:p w:rsidR="00830354" w:rsidRPr="00830354" w:rsidRDefault="00830354" w:rsidP="00830354">
      <w:pPr>
        <w:widowControl/>
        <w:tabs>
          <w:tab w:val="num" w:pos="1637"/>
        </w:tabs>
        <w:spacing w:line="276" w:lineRule="auto"/>
        <w:ind w:firstLine="709"/>
        <w:jc w:val="both"/>
        <w:rPr>
          <w:rFonts w:ascii="Times New Roman" w:hAnsi="Times New Roman"/>
          <w:snapToGrid/>
          <w:sz w:val="16"/>
          <w:szCs w:val="16"/>
        </w:rPr>
      </w:pPr>
      <w:proofErr w:type="gramStart"/>
      <w:r w:rsidRPr="00830354">
        <w:rPr>
          <w:rFonts w:ascii="Times New Roman" w:hAnsi="Times New Roman"/>
          <w:snapToGrid/>
          <w:sz w:val="16"/>
          <w:szCs w:val="16"/>
        </w:rPr>
        <w:t>Установить, что руководители органов местного самоуправления Стародубского муниципального округа Брянской области,  муниципальных учреждений не вправе принимать в 2026 году решения, приводящие к увеличению штатной численности муниципальных служащих, работников муниципальных учреждений, за исключением случаев принятия решений о наделении исполнительных органов местного самоуправления Стародубского муниципального округа Брянской области дополнительными полномочиями, муниципальных учреждений - дополнительными функциями, требующими увеличения штатной численности персонала.</w:t>
      </w:r>
      <w:proofErr w:type="gramEnd"/>
    </w:p>
    <w:p w:rsidR="00830354" w:rsidRPr="00830354" w:rsidRDefault="00830354" w:rsidP="00830354">
      <w:pPr>
        <w:widowControl/>
        <w:tabs>
          <w:tab w:val="num" w:pos="1637"/>
        </w:tabs>
        <w:spacing w:line="276" w:lineRule="auto"/>
        <w:ind w:firstLine="709"/>
        <w:jc w:val="both"/>
        <w:rPr>
          <w:rFonts w:ascii="Times New Roman" w:hAnsi="Times New Roman"/>
          <w:snapToGrid/>
          <w:sz w:val="16"/>
          <w:szCs w:val="16"/>
        </w:rPr>
      </w:pPr>
      <w:r w:rsidRPr="00830354">
        <w:rPr>
          <w:rFonts w:ascii="Times New Roman" w:hAnsi="Times New Roman"/>
          <w:snapToGrid/>
          <w:sz w:val="16"/>
          <w:szCs w:val="16"/>
        </w:rPr>
        <w:t xml:space="preserve">  Установить, что наряду с органом муниципального финансового контроля главные распорядители бюджетных средств обеспечивают контроль эффективного и целевого использования средств, запланированных на реализацию мероприятий муниципальных программ Стародубского муниципального округа Брянской области, в том числе на финансовое обеспечение деятельности муниципальных учреждений, своевременного их возврата, предоставления отчётности. </w:t>
      </w:r>
    </w:p>
    <w:p w:rsidR="00830354" w:rsidRPr="00830354" w:rsidRDefault="00830354" w:rsidP="00830354">
      <w:pPr>
        <w:widowControl/>
        <w:tabs>
          <w:tab w:val="num" w:pos="1637"/>
        </w:tabs>
        <w:spacing w:line="276" w:lineRule="auto"/>
        <w:ind w:firstLine="709"/>
        <w:jc w:val="both"/>
        <w:rPr>
          <w:rFonts w:ascii="Times New Roman" w:hAnsi="Times New Roman"/>
          <w:snapToGrid/>
          <w:sz w:val="16"/>
          <w:szCs w:val="16"/>
        </w:rPr>
      </w:pPr>
      <w:r w:rsidRPr="00830354">
        <w:rPr>
          <w:rFonts w:ascii="Times New Roman" w:hAnsi="Times New Roman"/>
          <w:snapToGrid/>
          <w:sz w:val="16"/>
          <w:szCs w:val="16"/>
        </w:rPr>
        <w:t>Увеличить (проиндексировать) в 1,040 раза с 1 октября 2026 года размеры месячных должностных окладов депутатов, выборных должностных лиц местного самоуправления, осуществляющих свои полномочия на постоянной основе, муниципальных служащих, председателя Контрольно-счетной палаты Стародубского муниципального округа Брянской области.</w:t>
      </w:r>
    </w:p>
    <w:p w:rsidR="00830354" w:rsidRPr="00830354" w:rsidRDefault="00830354" w:rsidP="00830354">
      <w:pPr>
        <w:widowControl/>
        <w:tabs>
          <w:tab w:val="num" w:pos="1637"/>
        </w:tabs>
        <w:spacing w:line="276" w:lineRule="auto"/>
        <w:ind w:firstLine="709"/>
        <w:jc w:val="both"/>
        <w:rPr>
          <w:rFonts w:ascii="Times New Roman" w:hAnsi="Times New Roman"/>
          <w:snapToGrid/>
          <w:sz w:val="16"/>
          <w:szCs w:val="16"/>
        </w:rPr>
      </w:pPr>
      <w:r w:rsidRPr="00830354">
        <w:rPr>
          <w:rFonts w:ascii="Times New Roman" w:hAnsi="Times New Roman"/>
          <w:snapToGrid/>
          <w:sz w:val="16"/>
          <w:szCs w:val="16"/>
        </w:rPr>
        <w:t xml:space="preserve">Увеличить (проиндексировать) в 1,040 раза с 1 октября 2026 года размеры месячных должностных окладов работников органов местного самоуправления, занимающих должности, не отнесенные к категории должностей муниципальной службы Стародубского муниципального округа Брянской области. </w:t>
      </w:r>
    </w:p>
    <w:p w:rsidR="00830354" w:rsidRPr="00830354" w:rsidRDefault="00830354" w:rsidP="00830354">
      <w:pPr>
        <w:widowControl/>
        <w:tabs>
          <w:tab w:val="num" w:pos="1637"/>
        </w:tabs>
        <w:spacing w:line="276" w:lineRule="auto"/>
        <w:ind w:firstLine="709"/>
        <w:jc w:val="both"/>
        <w:rPr>
          <w:rFonts w:ascii="Times New Roman" w:hAnsi="Times New Roman"/>
          <w:snapToGrid/>
          <w:sz w:val="16"/>
          <w:szCs w:val="16"/>
        </w:rPr>
      </w:pPr>
      <w:r w:rsidRPr="00830354">
        <w:rPr>
          <w:rFonts w:ascii="Times New Roman" w:hAnsi="Times New Roman"/>
          <w:snapToGrid/>
          <w:sz w:val="16"/>
          <w:szCs w:val="16"/>
        </w:rPr>
        <w:t xml:space="preserve">Увеличить (проиндексировать) в 1,040 раза с 1 октября 2026 года размеры месячных должностных окладов </w:t>
      </w:r>
      <w:r w:rsidRPr="00830354">
        <w:rPr>
          <w:rFonts w:ascii="Times New Roman" w:hAnsi="Times New Roman"/>
          <w:sz w:val="16"/>
          <w:szCs w:val="16"/>
        </w:rPr>
        <w:t>отдельных</w:t>
      </w:r>
      <w:r w:rsidRPr="00830354">
        <w:rPr>
          <w:rFonts w:ascii="Times New Roman" w:hAnsi="Times New Roman"/>
          <w:snapToGrid/>
          <w:sz w:val="16"/>
          <w:szCs w:val="16"/>
        </w:rPr>
        <w:t xml:space="preserve"> </w:t>
      </w:r>
      <w:proofErr w:type="gramStart"/>
      <w:r w:rsidRPr="00830354">
        <w:rPr>
          <w:rFonts w:ascii="Times New Roman" w:hAnsi="Times New Roman"/>
          <w:snapToGrid/>
          <w:sz w:val="16"/>
          <w:szCs w:val="16"/>
        </w:rPr>
        <w:t xml:space="preserve">работников органов местного самоуправления </w:t>
      </w:r>
      <w:r w:rsidRPr="00830354">
        <w:rPr>
          <w:rFonts w:ascii="Times New Roman" w:hAnsi="Times New Roman"/>
          <w:sz w:val="16"/>
          <w:szCs w:val="16"/>
        </w:rPr>
        <w:t>Стародубского муниципального округа Брянской области</w:t>
      </w:r>
      <w:proofErr w:type="gramEnd"/>
      <w:r w:rsidRPr="00830354">
        <w:rPr>
          <w:rFonts w:ascii="Times New Roman" w:hAnsi="Times New Roman"/>
          <w:sz w:val="16"/>
          <w:szCs w:val="16"/>
        </w:rPr>
        <w:t>.</w:t>
      </w:r>
    </w:p>
    <w:p w:rsidR="00830354" w:rsidRPr="00830354" w:rsidRDefault="00830354" w:rsidP="00830354">
      <w:pPr>
        <w:widowControl/>
        <w:tabs>
          <w:tab w:val="num" w:pos="1637"/>
        </w:tabs>
        <w:spacing w:line="276" w:lineRule="auto"/>
        <w:ind w:firstLine="709"/>
        <w:jc w:val="both"/>
        <w:rPr>
          <w:rFonts w:ascii="Times New Roman" w:hAnsi="Times New Roman"/>
          <w:snapToGrid/>
          <w:sz w:val="16"/>
          <w:szCs w:val="16"/>
        </w:rPr>
      </w:pPr>
      <w:r w:rsidRPr="00830354">
        <w:rPr>
          <w:rFonts w:ascii="Times New Roman" w:hAnsi="Times New Roman"/>
          <w:snapToGrid/>
          <w:sz w:val="16"/>
          <w:szCs w:val="16"/>
        </w:rPr>
        <w:t xml:space="preserve">16. Утвердить объем и структуру </w:t>
      </w:r>
      <w:proofErr w:type="gramStart"/>
      <w:r w:rsidRPr="00830354">
        <w:rPr>
          <w:rFonts w:ascii="Times New Roman" w:hAnsi="Times New Roman"/>
          <w:snapToGrid/>
          <w:sz w:val="16"/>
          <w:szCs w:val="16"/>
        </w:rPr>
        <w:t>источников внутреннего финансирования дефицита бюджета Стародубского муниципального округа Брянской области</w:t>
      </w:r>
      <w:proofErr w:type="gramEnd"/>
      <w:r w:rsidRPr="00830354">
        <w:rPr>
          <w:rFonts w:ascii="Times New Roman" w:hAnsi="Times New Roman"/>
          <w:snapToGrid/>
          <w:sz w:val="16"/>
          <w:szCs w:val="16"/>
        </w:rPr>
        <w:t xml:space="preserve"> на 2026 год и на плановый период 2027 и 2028 годов согласно приложению 6 к настоящему решению.</w:t>
      </w:r>
    </w:p>
    <w:p w:rsidR="00830354" w:rsidRPr="00830354" w:rsidRDefault="00830354" w:rsidP="00830354">
      <w:pPr>
        <w:widowControl/>
        <w:tabs>
          <w:tab w:val="num" w:pos="1637"/>
        </w:tabs>
        <w:spacing w:line="276" w:lineRule="auto"/>
        <w:ind w:firstLine="709"/>
        <w:jc w:val="both"/>
        <w:rPr>
          <w:rFonts w:ascii="Times New Roman" w:hAnsi="Times New Roman"/>
          <w:snapToGrid/>
          <w:sz w:val="16"/>
          <w:szCs w:val="16"/>
        </w:rPr>
      </w:pPr>
      <w:r w:rsidRPr="00830354">
        <w:rPr>
          <w:rFonts w:ascii="Times New Roman" w:hAnsi="Times New Roman"/>
          <w:snapToGrid/>
          <w:sz w:val="16"/>
          <w:szCs w:val="16"/>
        </w:rPr>
        <w:t xml:space="preserve">17.  Утвердить программу муниципальных внутренних заимствований Стародубского муниципального округа Брянской области  на 2026 год и на плановый период 2027 и 2028 годов согласно </w:t>
      </w:r>
      <w:r w:rsidRPr="00830354">
        <w:rPr>
          <w:rFonts w:ascii="Times New Roman" w:hAnsi="Times New Roman"/>
          <w:snapToGrid/>
          <w:color w:val="000000"/>
          <w:sz w:val="16"/>
          <w:szCs w:val="16"/>
        </w:rPr>
        <w:t>приложению 7</w:t>
      </w:r>
      <w:r w:rsidRPr="00830354">
        <w:rPr>
          <w:rFonts w:ascii="Times New Roman" w:hAnsi="Times New Roman"/>
          <w:snapToGrid/>
          <w:sz w:val="16"/>
          <w:szCs w:val="16"/>
        </w:rPr>
        <w:t xml:space="preserve"> к настоящему решению.</w:t>
      </w:r>
    </w:p>
    <w:p w:rsidR="00830354" w:rsidRPr="00830354" w:rsidRDefault="00830354" w:rsidP="00830354">
      <w:pPr>
        <w:widowControl/>
        <w:tabs>
          <w:tab w:val="num" w:pos="1637"/>
        </w:tabs>
        <w:spacing w:line="276" w:lineRule="auto"/>
        <w:ind w:firstLine="709"/>
        <w:jc w:val="both"/>
        <w:rPr>
          <w:rFonts w:ascii="Times New Roman" w:hAnsi="Times New Roman"/>
          <w:snapToGrid/>
          <w:sz w:val="16"/>
          <w:szCs w:val="16"/>
        </w:rPr>
      </w:pPr>
      <w:r w:rsidRPr="00830354">
        <w:rPr>
          <w:rFonts w:ascii="Times New Roman" w:hAnsi="Times New Roman"/>
          <w:bCs/>
          <w:snapToGrid/>
          <w:sz w:val="16"/>
          <w:szCs w:val="16"/>
        </w:rPr>
        <w:t>18</w:t>
      </w:r>
      <w:r w:rsidRPr="00830354">
        <w:rPr>
          <w:rFonts w:ascii="Times New Roman" w:hAnsi="Times New Roman"/>
          <w:b/>
          <w:snapToGrid/>
          <w:sz w:val="16"/>
          <w:szCs w:val="16"/>
        </w:rPr>
        <w:t xml:space="preserve">. </w:t>
      </w:r>
      <w:r w:rsidRPr="00830354">
        <w:rPr>
          <w:rFonts w:ascii="Times New Roman" w:hAnsi="Times New Roman" w:hint="eastAsia"/>
          <w:snapToGrid/>
          <w:sz w:val="16"/>
          <w:szCs w:val="16"/>
        </w:rPr>
        <w:t>Утвердить</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программу</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муниципальных</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гарантий</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Стародубского</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муниципального</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округа</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Брянской</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области</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в</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валюте</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Российской</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Федерации</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на</w:t>
      </w:r>
      <w:r w:rsidRPr="00830354">
        <w:rPr>
          <w:rFonts w:ascii="Times New Roman" w:hAnsi="Times New Roman"/>
          <w:snapToGrid/>
          <w:sz w:val="16"/>
          <w:szCs w:val="16"/>
        </w:rPr>
        <w:t xml:space="preserve"> 2026 </w:t>
      </w:r>
      <w:r w:rsidRPr="00830354">
        <w:rPr>
          <w:rFonts w:ascii="Times New Roman" w:hAnsi="Times New Roman" w:hint="eastAsia"/>
          <w:snapToGrid/>
          <w:sz w:val="16"/>
          <w:szCs w:val="16"/>
        </w:rPr>
        <w:t>год</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и</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на</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плановый</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период</w:t>
      </w:r>
      <w:r w:rsidRPr="00830354">
        <w:rPr>
          <w:rFonts w:ascii="Times New Roman" w:hAnsi="Times New Roman"/>
          <w:snapToGrid/>
          <w:sz w:val="16"/>
          <w:szCs w:val="16"/>
        </w:rPr>
        <w:t xml:space="preserve"> 2027 </w:t>
      </w:r>
      <w:r w:rsidRPr="00830354">
        <w:rPr>
          <w:rFonts w:ascii="Times New Roman" w:hAnsi="Times New Roman" w:hint="eastAsia"/>
          <w:snapToGrid/>
          <w:sz w:val="16"/>
          <w:szCs w:val="16"/>
        </w:rPr>
        <w:t>и</w:t>
      </w:r>
      <w:r w:rsidRPr="00830354">
        <w:rPr>
          <w:rFonts w:ascii="Times New Roman" w:hAnsi="Times New Roman"/>
          <w:snapToGrid/>
          <w:sz w:val="16"/>
          <w:szCs w:val="16"/>
        </w:rPr>
        <w:t xml:space="preserve"> 2028 </w:t>
      </w:r>
      <w:r w:rsidRPr="00830354">
        <w:rPr>
          <w:rFonts w:ascii="Times New Roman" w:hAnsi="Times New Roman" w:hint="eastAsia"/>
          <w:snapToGrid/>
          <w:sz w:val="16"/>
          <w:szCs w:val="16"/>
        </w:rPr>
        <w:t>годов</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согласно</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приложению</w:t>
      </w:r>
      <w:r w:rsidRPr="00830354">
        <w:rPr>
          <w:rFonts w:ascii="Times New Roman" w:hAnsi="Times New Roman"/>
          <w:snapToGrid/>
          <w:sz w:val="16"/>
          <w:szCs w:val="16"/>
        </w:rPr>
        <w:t xml:space="preserve"> 8 </w:t>
      </w:r>
      <w:r w:rsidRPr="00830354">
        <w:rPr>
          <w:rFonts w:ascii="Times New Roman" w:hAnsi="Times New Roman" w:hint="eastAsia"/>
          <w:snapToGrid/>
          <w:sz w:val="16"/>
          <w:szCs w:val="16"/>
        </w:rPr>
        <w:t>к</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настоящему</w:t>
      </w:r>
      <w:r w:rsidRPr="00830354">
        <w:rPr>
          <w:rFonts w:ascii="Times New Roman" w:hAnsi="Times New Roman"/>
          <w:snapToGrid/>
          <w:sz w:val="16"/>
          <w:szCs w:val="16"/>
        </w:rPr>
        <w:t xml:space="preserve"> </w:t>
      </w:r>
      <w:r w:rsidRPr="00830354">
        <w:rPr>
          <w:rFonts w:ascii="Times New Roman" w:hAnsi="Times New Roman" w:hint="eastAsia"/>
          <w:snapToGrid/>
          <w:sz w:val="16"/>
          <w:szCs w:val="16"/>
        </w:rPr>
        <w:t>решению</w:t>
      </w:r>
      <w:r w:rsidRPr="00830354">
        <w:rPr>
          <w:rFonts w:ascii="Times New Roman" w:hAnsi="Times New Roman"/>
          <w:snapToGrid/>
          <w:sz w:val="16"/>
          <w:szCs w:val="16"/>
        </w:rPr>
        <w:t>.</w:t>
      </w:r>
    </w:p>
    <w:p w:rsidR="00830354" w:rsidRPr="00830354" w:rsidRDefault="00830354" w:rsidP="00830354">
      <w:pPr>
        <w:widowControl/>
        <w:tabs>
          <w:tab w:val="num" w:pos="1637"/>
        </w:tabs>
        <w:spacing w:line="276" w:lineRule="auto"/>
        <w:ind w:firstLine="709"/>
        <w:jc w:val="both"/>
        <w:rPr>
          <w:rFonts w:ascii="Times New Roman" w:hAnsi="Times New Roman"/>
          <w:snapToGrid/>
          <w:sz w:val="16"/>
          <w:szCs w:val="16"/>
        </w:rPr>
      </w:pPr>
      <w:r w:rsidRPr="00830354">
        <w:rPr>
          <w:rFonts w:ascii="Times New Roman" w:hAnsi="Times New Roman"/>
          <w:snapToGrid/>
          <w:sz w:val="16"/>
          <w:szCs w:val="16"/>
        </w:rPr>
        <w:t xml:space="preserve">19. </w:t>
      </w:r>
      <w:proofErr w:type="gramStart"/>
      <w:r w:rsidRPr="00830354">
        <w:rPr>
          <w:rFonts w:ascii="Times New Roman" w:hAnsi="Times New Roman"/>
          <w:snapToGrid/>
          <w:sz w:val="16"/>
          <w:szCs w:val="16"/>
        </w:rPr>
        <w:t>Финансовому управлению администрации Стародубского муниципального округа Брянской области представлять в Совет народных депутатов Стародубского муниципального округа Брянской области и Контрольно-счетную палату Стародубского муниципального округа Брянской области ежемесячно информацию об исполнении бюджета Стародубского муниципального округа Брянской области в 2026 году в десятидневный срок со дня представления соответствующей отчетности в департамент финансов  Брянской области по форме ежемесячного отчета, представляемого в департамент финансов</w:t>
      </w:r>
      <w:proofErr w:type="gramEnd"/>
      <w:r w:rsidRPr="00830354">
        <w:rPr>
          <w:rFonts w:ascii="Times New Roman" w:hAnsi="Times New Roman"/>
          <w:snapToGrid/>
          <w:sz w:val="16"/>
          <w:szCs w:val="16"/>
        </w:rPr>
        <w:t xml:space="preserve"> Брянской области;</w:t>
      </w:r>
    </w:p>
    <w:p w:rsidR="00830354" w:rsidRPr="00830354" w:rsidRDefault="00830354" w:rsidP="00830354">
      <w:pPr>
        <w:widowControl/>
        <w:tabs>
          <w:tab w:val="num" w:pos="1637"/>
        </w:tabs>
        <w:spacing w:line="276" w:lineRule="auto"/>
        <w:ind w:firstLine="709"/>
        <w:jc w:val="both"/>
        <w:rPr>
          <w:rFonts w:ascii="Times New Roman" w:hAnsi="Times New Roman"/>
          <w:snapToGrid/>
          <w:sz w:val="16"/>
          <w:szCs w:val="16"/>
        </w:rPr>
      </w:pPr>
      <w:r w:rsidRPr="00830354">
        <w:rPr>
          <w:rFonts w:ascii="Times New Roman" w:hAnsi="Times New Roman"/>
          <w:snapToGrid/>
          <w:sz w:val="16"/>
          <w:szCs w:val="16"/>
        </w:rPr>
        <w:t xml:space="preserve"> </w:t>
      </w:r>
      <w:proofErr w:type="gramStart"/>
      <w:r w:rsidRPr="00830354">
        <w:rPr>
          <w:rFonts w:ascii="Times New Roman" w:hAnsi="Times New Roman"/>
          <w:snapToGrid/>
          <w:sz w:val="16"/>
          <w:szCs w:val="16"/>
        </w:rPr>
        <w:t>Администрации Стародубского муниципального округа Брянской области представлять в Совет народных депутатов Стародубского муниципального округа  Брянской области и Контрольно-счётную палату Стародубского муниципального округа Брянской области ежеквартально у</w:t>
      </w:r>
      <w:r w:rsidRPr="00830354">
        <w:rPr>
          <w:rFonts w:ascii="Times New Roman" w:hAnsi="Times New Roman"/>
          <w:snapToGrid/>
          <w:sz w:val="16"/>
          <w:szCs w:val="16"/>
        </w:rPr>
        <w:t>т</w:t>
      </w:r>
      <w:r w:rsidRPr="00830354">
        <w:rPr>
          <w:rFonts w:ascii="Times New Roman" w:hAnsi="Times New Roman"/>
          <w:snapToGrid/>
          <w:sz w:val="16"/>
          <w:szCs w:val="16"/>
        </w:rPr>
        <w:t xml:space="preserve">вержденный отчет об исполнении бюджета Стародубского муниципального округа  Брянской области </w:t>
      </w:r>
      <w:r w:rsidRPr="00830354">
        <w:rPr>
          <w:rFonts w:ascii="Times New Roman" w:hAnsi="Times New Roman"/>
          <w:bCs/>
          <w:snapToGrid/>
          <w:sz w:val="16"/>
          <w:szCs w:val="16"/>
        </w:rPr>
        <w:t>в соответствии со структурой, применяемой при утверждении бюджета</w:t>
      </w:r>
      <w:r w:rsidRPr="00830354">
        <w:rPr>
          <w:rFonts w:ascii="Times New Roman" w:hAnsi="Times New Roman"/>
          <w:snapToGrid/>
          <w:sz w:val="16"/>
          <w:szCs w:val="16"/>
        </w:rPr>
        <w:t>, в течение 45 дней после наст</w:t>
      </w:r>
      <w:r w:rsidRPr="00830354">
        <w:rPr>
          <w:rFonts w:ascii="Times New Roman" w:hAnsi="Times New Roman"/>
          <w:snapToGrid/>
          <w:sz w:val="16"/>
          <w:szCs w:val="16"/>
        </w:rPr>
        <w:t>у</w:t>
      </w:r>
      <w:r w:rsidRPr="00830354">
        <w:rPr>
          <w:rFonts w:ascii="Times New Roman" w:hAnsi="Times New Roman"/>
          <w:snapToGrid/>
          <w:sz w:val="16"/>
          <w:szCs w:val="16"/>
        </w:rPr>
        <w:t>пления отчетной даты.</w:t>
      </w:r>
      <w:proofErr w:type="gramEnd"/>
    </w:p>
    <w:p w:rsidR="00830354" w:rsidRPr="00830354" w:rsidRDefault="00830354" w:rsidP="00830354">
      <w:pPr>
        <w:widowControl/>
        <w:tabs>
          <w:tab w:val="num" w:pos="1637"/>
        </w:tabs>
        <w:spacing w:line="276" w:lineRule="auto"/>
        <w:ind w:firstLine="709"/>
        <w:jc w:val="both"/>
        <w:rPr>
          <w:rFonts w:ascii="Times New Roman" w:hAnsi="Times New Roman"/>
          <w:sz w:val="16"/>
          <w:szCs w:val="16"/>
        </w:rPr>
      </w:pPr>
      <w:r w:rsidRPr="00830354">
        <w:rPr>
          <w:rFonts w:ascii="Times New Roman" w:hAnsi="Times New Roman"/>
          <w:snapToGrid/>
          <w:sz w:val="16"/>
          <w:szCs w:val="16"/>
        </w:rPr>
        <w:t xml:space="preserve">20. </w:t>
      </w:r>
      <w:r w:rsidRPr="00830354">
        <w:rPr>
          <w:rFonts w:ascii="Times New Roman" w:hAnsi="Times New Roman"/>
          <w:sz w:val="16"/>
          <w:szCs w:val="16"/>
        </w:rPr>
        <w:t xml:space="preserve">Установить, что утвержденное решение о бюджете Стародубского </w:t>
      </w:r>
      <w:r w:rsidRPr="00830354">
        <w:rPr>
          <w:rFonts w:ascii="Times New Roman" w:hAnsi="Times New Roman"/>
          <w:snapToGrid/>
          <w:sz w:val="16"/>
          <w:szCs w:val="16"/>
        </w:rPr>
        <w:t>муниципального округа Брянской области</w:t>
      </w:r>
      <w:r w:rsidRPr="00830354">
        <w:rPr>
          <w:rFonts w:ascii="Times New Roman" w:hAnsi="Times New Roman"/>
          <w:sz w:val="16"/>
          <w:szCs w:val="16"/>
        </w:rPr>
        <w:t xml:space="preserve"> и отчеты об его исполнении подлежат обязательному опубликованию в сборнике муниципальных правовых актов Стародубского муниципального округа Брянской области.</w:t>
      </w:r>
    </w:p>
    <w:p w:rsidR="00830354" w:rsidRPr="00830354" w:rsidRDefault="00830354" w:rsidP="00830354">
      <w:pPr>
        <w:widowControl/>
        <w:tabs>
          <w:tab w:val="num" w:pos="1637"/>
        </w:tabs>
        <w:spacing w:line="276" w:lineRule="auto"/>
        <w:jc w:val="both"/>
        <w:rPr>
          <w:rFonts w:ascii="Times New Roman" w:hAnsi="Times New Roman"/>
          <w:snapToGrid/>
          <w:sz w:val="16"/>
          <w:szCs w:val="16"/>
        </w:rPr>
      </w:pPr>
      <w:r w:rsidRPr="00830354">
        <w:rPr>
          <w:rFonts w:ascii="Times New Roman" w:hAnsi="Times New Roman"/>
          <w:snapToGrid/>
          <w:sz w:val="16"/>
          <w:szCs w:val="16"/>
        </w:rPr>
        <w:t xml:space="preserve">          21. Настоящее решение разместить на официальном сайте Совета народных депутатов Стародубского муниципального округа Брянской области в сети интернет, а также в газете «Стародубский вестник».</w:t>
      </w:r>
    </w:p>
    <w:p w:rsidR="00830354" w:rsidRPr="00830354" w:rsidRDefault="00830354" w:rsidP="00830354">
      <w:pPr>
        <w:widowControl/>
        <w:tabs>
          <w:tab w:val="num" w:pos="1637"/>
        </w:tabs>
        <w:spacing w:line="276" w:lineRule="auto"/>
        <w:ind w:firstLine="709"/>
        <w:jc w:val="both"/>
        <w:rPr>
          <w:rFonts w:ascii="Times New Roman" w:hAnsi="Times New Roman"/>
          <w:snapToGrid/>
          <w:sz w:val="16"/>
          <w:szCs w:val="16"/>
        </w:rPr>
      </w:pPr>
      <w:r w:rsidRPr="00830354">
        <w:rPr>
          <w:rFonts w:ascii="Times New Roman" w:hAnsi="Times New Roman"/>
          <w:snapToGrid/>
          <w:sz w:val="16"/>
          <w:szCs w:val="16"/>
        </w:rPr>
        <w:t>22. Настоящее решение вступает в силу с момента его официального опубликования и распространяется на правоотношения, возникающие с 1 января 2026 года.</w:t>
      </w:r>
    </w:p>
    <w:p w:rsidR="00830354" w:rsidRPr="00830354" w:rsidRDefault="00830354" w:rsidP="00830354">
      <w:pPr>
        <w:widowControl/>
        <w:tabs>
          <w:tab w:val="num" w:pos="1637"/>
        </w:tabs>
        <w:spacing w:line="276" w:lineRule="auto"/>
        <w:ind w:firstLine="709"/>
        <w:jc w:val="both"/>
        <w:rPr>
          <w:rFonts w:ascii="Times New Roman" w:hAnsi="Times New Roman"/>
          <w:snapToGrid/>
          <w:sz w:val="16"/>
          <w:szCs w:val="16"/>
        </w:rPr>
      </w:pPr>
    </w:p>
    <w:p w:rsidR="00830354" w:rsidRPr="00830354" w:rsidRDefault="00830354" w:rsidP="00830354">
      <w:pPr>
        <w:widowControl/>
        <w:tabs>
          <w:tab w:val="num" w:pos="1637"/>
        </w:tabs>
        <w:spacing w:line="360" w:lineRule="auto"/>
        <w:jc w:val="both"/>
        <w:rPr>
          <w:rFonts w:ascii="Times New Roman" w:hAnsi="Times New Roman"/>
          <w:snapToGrid/>
          <w:sz w:val="16"/>
          <w:szCs w:val="16"/>
        </w:rPr>
      </w:pPr>
    </w:p>
    <w:p w:rsidR="00830354" w:rsidRPr="00830354" w:rsidRDefault="00830354" w:rsidP="00830354">
      <w:pPr>
        <w:widowControl/>
        <w:tabs>
          <w:tab w:val="num" w:pos="1637"/>
        </w:tabs>
        <w:spacing w:line="360" w:lineRule="auto"/>
        <w:jc w:val="both"/>
        <w:rPr>
          <w:rFonts w:ascii="Times New Roman" w:hAnsi="Times New Roman"/>
          <w:snapToGrid/>
          <w:sz w:val="16"/>
          <w:szCs w:val="16"/>
        </w:rPr>
      </w:pPr>
    </w:p>
    <w:p w:rsidR="00830354" w:rsidRPr="00830354" w:rsidRDefault="00830354" w:rsidP="00830354">
      <w:pPr>
        <w:widowControl/>
        <w:spacing w:line="276" w:lineRule="auto"/>
        <w:rPr>
          <w:rFonts w:ascii="Times New Roman" w:hAnsi="Times New Roman"/>
          <w:sz w:val="16"/>
          <w:szCs w:val="16"/>
        </w:rPr>
      </w:pPr>
      <w:r w:rsidRPr="00830354">
        <w:rPr>
          <w:rFonts w:ascii="Times New Roman" w:hAnsi="Times New Roman"/>
          <w:sz w:val="16"/>
          <w:szCs w:val="16"/>
        </w:rPr>
        <w:t xml:space="preserve">Глава Стародубского муниципального </w:t>
      </w:r>
    </w:p>
    <w:p w:rsidR="00830354" w:rsidRPr="00830354" w:rsidRDefault="00830354" w:rsidP="00830354">
      <w:pPr>
        <w:widowControl/>
        <w:spacing w:line="276" w:lineRule="auto"/>
        <w:rPr>
          <w:rFonts w:ascii="Times New Roman" w:hAnsi="Times New Roman"/>
          <w:sz w:val="16"/>
          <w:szCs w:val="16"/>
        </w:rPr>
      </w:pPr>
      <w:r w:rsidRPr="00830354">
        <w:rPr>
          <w:rFonts w:ascii="Times New Roman" w:hAnsi="Times New Roman"/>
          <w:sz w:val="16"/>
          <w:szCs w:val="16"/>
        </w:rPr>
        <w:t xml:space="preserve">округа  Брянской области                                                               Н. Н.  </w:t>
      </w:r>
      <w:proofErr w:type="spellStart"/>
      <w:r w:rsidRPr="00830354">
        <w:rPr>
          <w:rFonts w:ascii="Times New Roman" w:hAnsi="Times New Roman"/>
          <w:sz w:val="16"/>
          <w:szCs w:val="16"/>
        </w:rPr>
        <w:t>Тамилин</w:t>
      </w:r>
      <w:proofErr w:type="spellEnd"/>
    </w:p>
    <w:p w:rsidR="00830354" w:rsidRPr="00830354" w:rsidRDefault="00830354" w:rsidP="00830354">
      <w:pPr>
        <w:widowControl/>
        <w:tabs>
          <w:tab w:val="num" w:pos="1637"/>
        </w:tabs>
        <w:spacing w:line="276" w:lineRule="auto"/>
        <w:jc w:val="both"/>
        <w:rPr>
          <w:rFonts w:ascii="Times New Roman" w:hAnsi="Times New Roman"/>
          <w:snapToGrid/>
          <w:sz w:val="16"/>
          <w:szCs w:val="16"/>
        </w:rPr>
      </w:pPr>
    </w:p>
    <w:p w:rsidR="00830354" w:rsidRPr="00830354" w:rsidRDefault="00830354" w:rsidP="00830354">
      <w:pPr>
        <w:widowControl/>
        <w:tabs>
          <w:tab w:val="num" w:pos="1637"/>
        </w:tabs>
        <w:spacing w:line="276" w:lineRule="auto"/>
        <w:jc w:val="both"/>
        <w:rPr>
          <w:rFonts w:ascii="Times New Roman" w:hAnsi="Times New Roman"/>
          <w:snapToGrid/>
          <w:sz w:val="16"/>
          <w:szCs w:val="16"/>
        </w:rPr>
      </w:pPr>
    </w:p>
    <w:p w:rsidR="00830354" w:rsidRPr="00830354" w:rsidRDefault="00830354" w:rsidP="00830354">
      <w:pPr>
        <w:widowControl/>
        <w:jc w:val="center"/>
        <w:rPr>
          <w:rFonts w:ascii="Times New Roman" w:hAnsi="Times New Roman"/>
          <w:snapToGrid/>
          <w:sz w:val="16"/>
          <w:szCs w:val="16"/>
        </w:rPr>
      </w:pPr>
      <w:r w:rsidRPr="00830354">
        <w:rPr>
          <w:rFonts w:ascii="Calibri" w:hAnsi="Calibri"/>
          <w:noProof/>
          <w:snapToGrid/>
          <w:sz w:val="16"/>
          <w:szCs w:val="16"/>
        </w:rPr>
        <w:lastRenderedPageBreak/>
        <w:drawing>
          <wp:inline distT="0" distB="0" distL="0" distR="0" wp14:anchorId="16A4BDEC" wp14:editId="4916CE97">
            <wp:extent cx="403225" cy="489585"/>
            <wp:effectExtent l="0" t="0" r="0" b="571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03225" cy="489585"/>
                    </a:xfrm>
                    <a:prstGeom prst="rect">
                      <a:avLst/>
                    </a:prstGeom>
                    <a:noFill/>
                    <a:ln>
                      <a:noFill/>
                    </a:ln>
                  </pic:spPr>
                </pic:pic>
              </a:graphicData>
            </a:graphic>
          </wp:inline>
        </w:drawing>
      </w:r>
    </w:p>
    <w:p w:rsidR="00830354" w:rsidRPr="00830354" w:rsidRDefault="00830354" w:rsidP="00830354">
      <w:pPr>
        <w:widowControl/>
        <w:jc w:val="center"/>
        <w:rPr>
          <w:rFonts w:ascii="Times New Roman" w:hAnsi="Times New Roman"/>
          <w:snapToGrid/>
          <w:sz w:val="16"/>
          <w:szCs w:val="16"/>
        </w:rPr>
      </w:pPr>
      <w:r w:rsidRPr="00830354">
        <w:rPr>
          <w:rFonts w:ascii="Times New Roman" w:hAnsi="Times New Roman"/>
          <w:snapToGrid/>
          <w:sz w:val="16"/>
          <w:szCs w:val="16"/>
        </w:rPr>
        <w:t xml:space="preserve">                                                                                                                   </w:t>
      </w:r>
    </w:p>
    <w:p w:rsidR="00830354" w:rsidRPr="00830354" w:rsidRDefault="00830354" w:rsidP="00830354">
      <w:pPr>
        <w:jc w:val="center"/>
        <w:rPr>
          <w:bCs/>
          <w:sz w:val="16"/>
          <w:szCs w:val="16"/>
        </w:rPr>
      </w:pPr>
      <w:r w:rsidRPr="00830354">
        <w:rPr>
          <w:bCs/>
          <w:sz w:val="16"/>
          <w:szCs w:val="16"/>
        </w:rPr>
        <w:t>Российская Федерация</w:t>
      </w:r>
    </w:p>
    <w:p w:rsidR="00830354" w:rsidRPr="00830354" w:rsidRDefault="00830354" w:rsidP="00830354">
      <w:pPr>
        <w:jc w:val="center"/>
        <w:rPr>
          <w:bCs/>
          <w:sz w:val="16"/>
          <w:szCs w:val="16"/>
        </w:rPr>
      </w:pPr>
      <w:r w:rsidRPr="00830354">
        <w:rPr>
          <w:bCs/>
          <w:sz w:val="16"/>
          <w:szCs w:val="16"/>
        </w:rPr>
        <w:t>БРЯНСКАЯ ОБЛАСТЬ</w:t>
      </w:r>
    </w:p>
    <w:p w:rsidR="00830354" w:rsidRPr="00830354" w:rsidRDefault="00830354" w:rsidP="00830354">
      <w:pPr>
        <w:jc w:val="center"/>
        <w:rPr>
          <w:bCs/>
          <w:sz w:val="16"/>
          <w:szCs w:val="16"/>
        </w:rPr>
      </w:pPr>
      <w:r w:rsidRPr="00830354">
        <w:rPr>
          <w:bCs/>
          <w:sz w:val="16"/>
          <w:szCs w:val="16"/>
        </w:rPr>
        <w:t>СОВЕТ НАРОДНЫХ ДЕПУТАТОВ СТАРОДУБСКОГО МУНИЦИПАЛЬНОГО ОКРУГА</w:t>
      </w:r>
    </w:p>
    <w:p w:rsidR="00830354" w:rsidRPr="00830354" w:rsidRDefault="00830354" w:rsidP="00830354">
      <w:pPr>
        <w:jc w:val="center"/>
        <w:rPr>
          <w:bCs/>
          <w:sz w:val="16"/>
          <w:szCs w:val="16"/>
        </w:rPr>
      </w:pPr>
    </w:p>
    <w:p w:rsidR="00830354" w:rsidRPr="00830354" w:rsidRDefault="00830354" w:rsidP="00830354">
      <w:pPr>
        <w:widowControl/>
        <w:jc w:val="center"/>
        <w:rPr>
          <w:rFonts w:ascii="Times New Roman" w:hAnsi="Times New Roman"/>
          <w:snapToGrid/>
          <w:sz w:val="16"/>
          <w:szCs w:val="16"/>
        </w:rPr>
      </w:pPr>
      <w:r w:rsidRPr="00830354">
        <w:rPr>
          <w:rFonts w:ascii="Times New Roman" w:hAnsi="Times New Roman"/>
          <w:snapToGrid/>
          <w:sz w:val="16"/>
          <w:szCs w:val="16"/>
        </w:rPr>
        <w:t>РЕШЕНИЕ</w:t>
      </w:r>
    </w:p>
    <w:p w:rsidR="00830354" w:rsidRPr="00830354" w:rsidRDefault="00830354" w:rsidP="00830354">
      <w:pPr>
        <w:rPr>
          <w:rFonts w:ascii="Calibri" w:hAnsi="Calibri"/>
          <w:sz w:val="16"/>
          <w:szCs w:val="16"/>
        </w:rPr>
      </w:pPr>
      <w:r w:rsidRPr="00830354">
        <w:rPr>
          <w:sz w:val="16"/>
          <w:szCs w:val="16"/>
        </w:rPr>
        <w:t xml:space="preserve">от  </w:t>
      </w:r>
      <w:r w:rsidRPr="00830354">
        <w:rPr>
          <w:rFonts w:ascii="Times New Roman" w:hAnsi="Times New Roman"/>
          <w:sz w:val="16"/>
          <w:szCs w:val="16"/>
        </w:rPr>
        <w:t>19.12.2025</w:t>
      </w:r>
      <w:r w:rsidRPr="00830354">
        <w:rPr>
          <w:rFonts w:ascii="Calibri" w:hAnsi="Calibri"/>
          <w:sz w:val="16"/>
          <w:szCs w:val="16"/>
        </w:rPr>
        <w:t xml:space="preserve"> </w:t>
      </w:r>
      <w:r w:rsidRPr="00830354">
        <w:rPr>
          <w:rFonts w:ascii="Times New Roman" w:hAnsi="Times New Roman"/>
          <w:sz w:val="16"/>
          <w:szCs w:val="16"/>
        </w:rPr>
        <w:t>года</w:t>
      </w:r>
      <w:r w:rsidRPr="00830354">
        <w:rPr>
          <w:sz w:val="16"/>
          <w:szCs w:val="16"/>
        </w:rPr>
        <w:t xml:space="preserve">  № </w:t>
      </w:r>
      <w:r w:rsidRPr="00830354">
        <w:rPr>
          <w:rFonts w:ascii="Calibri" w:hAnsi="Calibri"/>
          <w:sz w:val="16"/>
          <w:szCs w:val="16"/>
        </w:rPr>
        <w:t>41</w:t>
      </w:r>
    </w:p>
    <w:p w:rsidR="00830354" w:rsidRPr="00830354" w:rsidRDefault="00830354" w:rsidP="00830354">
      <w:pPr>
        <w:rPr>
          <w:sz w:val="16"/>
          <w:szCs w:val="16"/>
        </w:rPr>
      </w:pPr>
      <w:r w:rsidRPr="00830354">
        <w:rPr>
          <w:sz w:val="16"/>
          <w:szCs w:val="16"/>
        </w:rPr>
        <w:t>г. Стародуб</w:t>
      </w:r>
    </w:p>
    <w:p w:rsidR="00830354" w:rsidRPr="00830354" w:rsidRDefault="00830354" w:rsidP="00830354">
      <w:pPr>
        <w:rPr>
          <w:sz w:val="16"/>
          <w:szCs w:val="16"/>
        </w:rPr>
      </w:pPr>
    </w:p>
    <w:p w:rsidR="00830354" w:rsidRPr="00830354" w:rsidRDefault="00830354" w:rsidP="00830354">
      <w:pPr>
        <w:rPr>
          <w:rFonts w:ascii="Times New Roman" w:hAnsi="Times New Roman"/>
          <w:iCs/>
          <w:color w:val="000000"/>
          <w:sz w:val="16"/>
          <w:szCs w:val="16"/>
          <w:lang w:eastAsia="x-none"/>
        </w:rPr>
      </w:pPr>
      <w:r w:rsidRPr="00830354">
        <w:rPr>
          <w:rFonts w:ascii="Times New Roman" w:hAnsi="Times New Roman" w:hint="eastAsia"/>
          <w:iCs/>
          <w:color w:val="000000"/>
          <w:sz w:val="16"/>
          <w:szCs w:val="16"/>
          <w:lang w:val="x-none" w:eastAsia="x-none"/>
        </w:rPr>
        <w:t>О</w:t>
      </w:r>
      <w:r w:rsidRPr="00830354">
        <w:rPr>
          <w:rFonts w:ascii="Times New Roman" w:hAnsi="Times New Roman"/>
          <w:iCs/>
          <w:color w:val="000000"/>
          <w:sz w:val="16"/>
          <w:szCs w:val="16"/>
          <w:lang w:val="x-none" w:eastAsia="x-none"/>
        </w:rPr>
        <w:t xml:space="preserve"> </w:t>
      </w:r>
      <w:r w:rsidRPr="00830354">
        <w:rPr>
          <w:rFonts w:ascii="Times New Roman" w:hAnsi="Times New Roman"/>
          <w:iCs/>
          <w:color w:val="000000"/>
          <w:sz w:val="16"/>
          <w:szCs w:val="16"/>
          <w:lang w:eastAsia="x-none"/>
        </w:rPr>
        <w:t xml:space="preserve">внесении изменений в решение  </w:t>
      </w:r>
    </w:p>
    <w:p w:rsidR="00830354" w:rsidRPr="00830354" w:rsidRDefault="00830354" w:rsidP="00830354">
      <w:pPr>
        <w:rPr>
          <w:rFonts w:ascii="Times New Roman" w:hAnsi="Times New Roman"/>
          <w:iCs/>
          <w:color w:val="000000"/>
          <w:sz w:val="16"/>
          <w:szCs w:val="16"/>
          <w:lang w:eastAsia="x-none"/>
        </w:rPr>
      </w:pPr>
      <w:r w:rsidRPr="00830354">
        <w:rPr>
          <w:rFonts w:ascii="Times New Roman" w:hAnsi="Times New Roman"/>
          <w:iCs/>
          <w:color w:val="000000"/>
          <w:sz w:val="16"/>
          <w:szCs w:val="16"/>
          <w:lang w:eastAsia="x-none"/>
        </w:rPr>
        <w:t>Совета народных депутатов Стародубского</w:t>
      </w:r>
    </w:p>
    <w:p w:rsidR="00830354" w:rsidRPr="00830354" w:rsidRDefault="00830354" w:rsidP="00830354">
      <w:pPr>
        <w:rPr>
          <w:rFonts w:ascii="Times New Roman" w:hAnsi="Times New Roman"/>
          <w:iCs/>
          <w:color w:val="000000"/>
          <w:sz w:val="16"/>
          <w:szCs w:val="16"/>
          <w:lang w:eastAsia="x-none"/>
        </w:rPr>
      </w:pPr>
      <w:r w:rsidRPr="00830354">
        <w:rPr>
          <w:rFonts w:ascii="Times New Roman" w:hAnsi="Times New Roman"/>
          <w:iCs/>
          <w:color w:val="000000"/>
          <w:sz w:val="16"/>
          <w:szCs w:val="16"/>
          <w:lang w:eastAsia="x-none"/>
        </w:rPr>
        <w:t>муниципального округа  от 20.12.2024 года № 489</w:t>
      </w:r>
    </w:p>
    <w:p w:rsidR="00830354" w:rsidRPr="00830354" w:rsidRDefault="00830354" w:rsidP="00830354">
      <w:pPr>
        <w:rPr>
          <w:rFonts w:ascii="Times New Roman" w:hAnsi="Times New Roman"/>
          <w:iCs/>
          <w:color w:val="000000"/>
          <w:sz w:val="16"/>
          <w:szCs w:val="16"/>
          <w:lang w:eastAsia="x-none"/>
        </w:rPr>
      </w:pPr>
      <w:r w:rsidRPr="00830354">
        <w:rPr>
          <w:rFonts w:ascii="Times New Roman" w:hAnsi="Times New Roman"/>
          <w:iCs/>
          <w:color w:val="000000"/>
          <w:sz w:val="16"/>
          <w:szCs w:val="16"/>
          <w:lang w:eastAsia="x-none"/>
        </w:rPr>
        <w:t xml:space="preserve">«О бюджете Стародубского муниципального округа </w:t>
      </w:r>
    </w:p>
    <w:p w:rsidR="00830354" w:rsidRPr="00830354" w:rsidRDefault="00830354" w:rsidP="00830354">
      <w:pPr>
        <w:rPr>
          <w:rFonts w:ascii="Times New Roman" w:hAnsi="Times New Roman"/>
          <w:iCs/>
          <w:color w:val="000000"/>
          <w:sz w:val="16"/>
          <w:szCs w:val="16"/>
          <w:lang w:eastAsia="x-none"/>
        </w:rPr>
      </w:pPr>
      <w:r w:rsidRPr="00830354">
        <w:rPr>
          <w:rFonts w:ascii="Times New Roman" w:hAnsi="Times New Roman"/>
          <w:iCs/>
          <w:color w:val="000000"/>
          <w:sz w:val="16"/>
          <w:szCs w:val="16"/>
          <w:lang w:eastAsia="x-none"/>
        </w:rPr>
        <w:t xml:space="preserve">Брянской области на 2025 год </w:t>
      </w:r>
    </w:p>
    <w:p w:rsidR="00830354" w:rsidRPr="00830354" w:rsidRDefault="00830354" w:rsidP="00830354">
      <w:pPr>
        <w:rPr>
          <w:rFonts w:ascii="Times New Roman" w:hAnsi="Times New Roman"/>
          <w:iCs/>
          <w:color w:val="000000"/>
          <w:sz w:val="16"/>
          <w:szCs w:val="16"/>
          <w:lang w:eastAsia="x-none"/>
        </w:rPr>
      </w:pPr>
      <w:r w:rsidRPr="00830354">
        <w:rPr>
          <w:rFonts w:ascii="Times New Roman" w:hAnsi="Times New Roman"/>
          <w:iCs/>
          <w:color w:val="000000"/>
          <w:sz w:val="16"/>
          <w:szCs w:val="16"/>
          <w:lang w:eastAsia="x-none"/>
        </w:rPr>
        <w:t>и на плановый период 2026 и 2027 годов»</w:t>
      </w:r>
    </w:p>
    <w:p w:rsidR="00830354" w:rsidRPr="00830354" w:rsidRDefault="00830354" w:rsidP="00830354">
      <w:pPr>
        <w:rPr>
          <w:rFonts w:ascii="Times New Roman" w:hAnsi="Times New Roman"/>
          <w:iCs/>
          <w:color w:val="000000"/>
          <w:sz w:val="16"/>
          <w:szCs w:val="16"/>
          <w:lang w:eastAsia="x-none"/>
        </w:rPr>
      </w:pPr>
      <w:proofErr w:type="gramStart"/>
      <w:r w:rsidRPr="00830354">
        <w:rPr>
          <w:rFonts w:ascii="Times New Roman" w:hAnsi="Times New Roman"/>
          <w:iCs/>
          <w:color w:val="000000"/>
          <w:sz w:val="16"/>
          <w:szCs w:val="16"/>
          <w:lang w:eastAsia="x-none"/>
        </w:rPr>
        <w:t xml:space="preserve">(в редакции решения от 26.02.2025 г. №499, </w:t>
      </w:r>
      <w:proofErr w:type="gramEnd"/>
    </w:p>
    <w:p w:rsidR="00830354" w:rsidRPr="00830354" w:rsidRDefault="00830354" w:rsidP="00830354">
      <w:pPr>
        <w:rPr>
          <w:rFonts w:ascii="Times New Roman" w:hAnsi="Times New Roman"/>
          <w:iCs/>
          <w:color w:val="000000"/>
          <w:sz w:val="16"/>
          <w:szCs w:val="16"/>
          <w:lang w:eastAsia="x-none"/>
        </w:rPr>
      </w:pPr>
      <w:r w:rsidRPr="00830354">
        <w:rPr>
          <w:rFonts w:ascii="Times New Roman" w:hAnsi="Times New Roman"/>
          <w:iCs/>
          <w:color w:val="000000"/>
          <w:sz w:val="16"/>
          <w:szCs w:val="16"/>
          <w:lang w:eastAsia="x-none"/>
        </w:rPr>
        <w:t>от 27.03.2025 г. №513,от 23.04.2025г. №526,</w:t>
      </w:r>
    </w:p>
    <w:p w:rsidR="00830354" w:rsidRPr="00830354" w:rsidRDefault="00830354" w:rsidP="00830354">
      <w:pPr>
        <w:rPr>
          <w:rFonts w:ascii="Times New Roman" w:hAnsi="Times New Roman"/>
          <w:iCs/>
          <w:color w:val="000000"/>
          <w:sz w:val="16"/>
          <w:szCs w:val="16"/>
          <w:lang w:eastAsia="x-none"/>
        </w:rPr>
      </w:pPr>
      <w:r w:rsidRPr="00830354">
        <w:rPr>
          <w:rFonts w:ascii="Times New Roman" w:hAnsi="Times New Roman"/>
          <w:iCs/>
          <w:color w:val="000000"/>
          <w:sz w:val="16"/>
          <w:szCs w:val="16"/>
          <w:lang w:eastAsia="x-none"/>
        </w:rPr>
        <w:t xml:space="preserve">от 27.05.2025 г. №537, от 27.08.2025 №553, </w:t>
      </w:r>
    </w:p>
    <w:p w:rsidR="00830354" w:rsidRPr="00830354" w:rsidRDefault="00830354" w:rsidP="00830354">
      <w:pPr>
        <w:rPr>
          <w:rFonts w:ascii="Times New Roman" w:hAnsi="Times New Roman"/>
          <w:iCs/>
          <w:color w:val="000000"/>
          <w:sz w:val="16"/>
          <w:szCs w:val="16"/>
          <w:lang w:eastAsia="x-none"/>
        </w:rPr>
      </w:pPr>
      <w:r w:rsidRPr="00830354">
        <w:rPr>
          <w:rFonts w:ascii="Times New Roman" w:hAnsi="Times New Roman"/>
          <w:iCs/>
          <w:color w:val="000000"/>
          <w:sz w:val="16"/>
          <w:szCs w:val="16"/>
          <w:lang w:eastAsia="x-none"/>
        </w:rPr>
        <w:t>от 07.11.2025 №21</w:t>
      </w:r>
      <w:proofErr w:type="gramStart"/>
      <w:r w:rsidRPr="00830354">
        <w:rPr>
          <w:rFonts w:ascii="Times New Roman" w:hAnsi="Times New Roman"/>
          <w:iCs/>
          <w:color w:val="000000"/>
          <w:sz w:val="16"/>
          <w:szCs w:val="16"/>
          <w:lang w:eastAsia="x-none"/>
        </w:rPr>
        <w:t xml:space="preserve"> )</w:t>
      </w:r>
      <w:proofErr w:type="gramEnd"/>
      <w:r w:rsidRPr="00830354">
        <w:rPr>
          <w:rFonts w:ascii="Times New Roman" w:hAnsi="Times New Roman"/>
          <w:iCs/>
          <w:color w:val="000000"/>
          <w:sz w:val="16"/>
          <w:szCs w:val="16"/>
          <w:lang w:eastAsia="x-none"/>
        </w:rPr>
        <w:t xml:space="preserve"> </w:t>
      </w:r>
    </w:p>
    <w:p w:rsidR="00830354" w:rsidRPr="00830354" w:rsidRDefault="00830354" w:rsidP="00830354">
      <w:pPr>
        <w:widowControl/>
        <w:autoSpaceDE w:val="0"/>
        <w:autoSpaceDN w:val="0"/>
        <w:adjustRightInd w:val="0"/>
        <w:jc w:val="both"/>
        <w:rPr>
          <w:rFonts w:ascii="Times New Roman" w:hAnsi="Times New Roman"/>
          <w:snapToGrid/>
          <w:sz w:val="16"/>
          <w:szCs w:val="16"/>
        </w:rPr>
      </w:pPr>
    </w:p>
    <w:p w:rsidR="00830354" w:rsidRPr="00830354" w:rsidRDefault="00830354" w:rsidP="00830354">
      <w:pPr>
        <w:jc w:val="both"/>
        <w:rPr>
          <w:rFonts w:ascii="Calibri" w:eastAsia="Calibri" w:hAnsi="Calibri"/>
          <w:sz w:val="16"/>
          <w:szCs w:val="16"/>
          <w:lang w:eastAsia="en-US"/>
        </w:rPr>
      </w:pPr>
      <w:r w:rsidRPr="00830354">
        <w:rPr>
          <w:rFonts w:ascii="Times New Roman" w:hAnsi="Times New Roman"/>
          <w:b/>
          <w:i/>
          <w:snapToGrid/>
          <w:sz w:val="16"/>
          <w:szCs w:val="16"/>
        </w:rPr>
        <w:t xml:space="preserve">          </w:t>
      </w:r>
      <w:proofErr w:type="gramStart"/>
      <w:r w:rsidRPr="00830354">
        <w:rPr>
          <w:rFonts w:ascii="Times New Roman" w:hAnsi="Times New Roman"/>
          <w:snapToGrid/>
          <w:sz w:val="16"/>
          <w:szCs w:val="16"/>
        </w:rPr>
        <w:t>В соответствии со статьей 187 Бюджетного Кодекса Российской Федерации, Совет народных депутатов Стародубского муниципального округа Брянской области решил внести следующие изменения в решение</w:t>
      </w:r>
      <w:r w:rsidRPr="00830354">
        <w:rPr>
          <w:rFonts w:ascii="Times New Roman" w:hAnsi="Times New Roman"/>
          <w:iCs/>
          <w:sz w:val="16"/>
          <w:szCs w:val="16"/>
        </w:rPr>
        <w:t xml:space="preserve"> Совета народных депутатов Стародубского муниципального округа  от 20.12.2024 года № 489 «О бюджете Стародубского муниципального округа Брянской области на 2025 год и на плановый период 2026 и 2027 годов»</w:t>
      </w:r>
      <w:r w:rsidRPr="00830354">
        <w:rPr>
          <w:rFonts w:ascii="Times New Roman" w:eastAsia="Calibri" w:hAnsi="Times New Roman"/>
          <w:sz w:val="16"/>
          <w:szCs w:val="16"/>
          <w:lang w:eastAsia="en-US"/>
        </w:rPr>
        <w:t>:</w:t>
      </w:r>
      <w:proofErr w:type="gramEnd"/>
    </w:p>
    <w:p w:rsidR="00830354" w:rsidRPr="00830354" w:rsidRDefault="00830354" w:rsidP="00830354">
      <w:pPr>
        <w:widowControl/>
        <w:jc w:val="both"/>
        <w:rPr>
          <w:rFonts w:ascii="Times New Roman" w:eastAsia="Calibri" w:hAnsi="Times New Roman"/>
          <w:snapToGrid/>
          <w:sz w:val="16"/>
          <w:szCs w:val="16"/>
          <w:lang w:eastAsia="en-US"/>
        </w:rPr>
      </w:pPr>
      <w:r w:rsidRPr="00830354">
        <w:rPr>
          <w:rFonts w:ascii="Times New Roman" w:eastAsia="Calibri" w:hAnsi="Times New Roman"/>
          <w:snapToGrid/>
          <w:sz w:val="16"/>
          <w:szCs w:val="16"/>
          <w:lang w:eastAsia="en-US"/>
        </w:rPr>
        <w:t xml:space="preserve">   </w:t>
      </w:r>
    </w:p>
    <w:p w:rsidR="00830354" w:rsidRPr="00830354" w:rsidRDefault="00830354" w:rsidP="00830354">
      <w:pPr>
        <w:widowControl/>
        <w:jc w:val="both"/>
        <w:rPr>
          <w:rFonts w:ascii="Times New Roman" w:eastAsia="Calibri" w:hAnsi="Times New Roman"/>
          <w:snapToGrid/>
          <w:sz w:val="16"/>
          <w:szCs w:val="16"/>
          <w:lang w:eastAsia="en-US"/>
        </w:rPr>
      </w:pPr>
      <w:r w:rsidRPr="00830354">
        <w:rPr>
          <w:rFonts w:ascii="Times New Roman" w:eastAsia="Calibri" w:hAnsi="Times New Roman"/>
          <w:snapToGrid/>
          <w:sz w:val="16"/>
          <w:szCs w:val="16"/>
          <w:lang w:eastAsia="en-US"/>
        </w:rPr>
        <w:t xml:space="preserve">   1. В пункте 1: </w:t>
      </w:r>
    </w:p>
    <w:p w:rsidR="00830354" w:rsidRPr="00830354" w:rsidRDefault="00830354" w:rsidP="00830354">
      <w:pPr>
        <w:widowControl/>
        <w:jc w:val="both"/>
        <w:rPr>
          <w:rFonts w:ascii="Times New Roman" w:eastAsia="Calibri" w:hAnsi="Times New Roman"/>
          <w:snapToGrid/>
          <w:sz w:val="16"/>
          <w:szCs w:val="16"/>
          <w:lang w:eastAsia="en-US"/>
        </w:rPr>
      </w:pPr>
      <w:r w:rsidRPr="00830354">
        <w:rPr>
          <w:rFonts w:ascii="Times New Roman" w:eastAsia="Calibri" w:hAnsi="Times New Roman"/>
          <w:snapToGrid/>
          <w:sz w:val="16"/>
          <w:szCs w:val="16"/>
          <w:lang w:eastAsia="en-US"/>
        </w:rPr>
        <w:t>В     абзаце     втором       цифры     «1 820 286 618,97»,   заменить       цифрами</w:t>
      </w:r>
    </w:p>
    <w:p w:rsidR="00830354" w:rsidRPr="00830354" w:rsidRDefault="00830354" w:rsidP="00830354">
      <w:pPr>
        <w:widowControl/>
        <w:jc w:val="both"/>
        <w:rPr>
          <w:rFonts w:ascii="Times New Roman" w:eastAsia="Calibri" w:hAnsi="Times New Roman"/>
          <w:snapToGrid/>
          <w:sz w:val="16"/>
          <w:szCs w:val="16"/>
          <w:lang w:eastAsia="en-US"/>
        </w:rPr>
      </w:pPr>
      <w:r w:rsidRPr="00830354">
        <w:rPr>
          <w:rFonts w:ascii="Times New Roman" w:eastAsia="Calibri" w:hAnsi="Times New Roman"/>
          <w:snapToGrid/>
          <w:sz w:val="16"/>
          <w:szCs w:val="16"/>
          <w:lang w:eastAsia="en-US"/>
        </w:rPr>
        <w:t>«1 827 321 485,24»; цифры «566 711 682,80» заменить цифрами «566 226 682,80».</w:t>
      </w:r>
    </w:p>
    <w:p w:rsidR="00830354" w:rsidRPr="00830354" w:rsidRDefault="00830354" w:rsidP="00830354">
      <w:pPr>
        <w:jc w:val="both"/>
        <w:rPr>
          <w:rFonts w:ascii="Times New Roman" w:hAnsi="Times New Roman"/>
          <w:snapToGrid/>
          <w:sz w:val="16"/>
          <w:szCs w:val="16"/>
        </w:rPr>
      </w:pPr>
      <w:r w:rsidRPr="00830354">
        <w:rPr>
          <w:rFonts w:ascii="Times New Roman" w:hAnsi="Times New Roman"/>
          <w:snapToGrid/>
          <w:sz w:val="16"/>
          <w:szCs w:val="16"/>
        </w:rPr>
        <w:t xml:space="preserve">В абзаце третьем </w:t>
      </w:r>
      <w:r w:rsidRPr="00830354">
        <w:rPr>
          <w:rFonts w:ascii="Times New Roman" w:eastAsia="Calibri" w:hAnsi="Times New Roman"/>
          <w:snapToGrid/>
          <w:sz w:val="16"/>
          <w:szCs w:val="16"/>
          <w:lang w:eastAsia="en-US"/>
        </w:rPr>
        <w:t>цифры</w:t>
      </w:r>
      <w:r w:rsidRPr="00830354">
        <w:rPr>
          <w:rFonts w:ascii="Times New Roman" w:hAnsi="Times New Roman"/>
          <w:snapToGrid/>
          <w:sz w:val="16"/>
          <w:szCs w:val="16"/>
        </w:rPr>
        <w:t xml:space="preserve"> «</w:t>
      </w:r>
      <w:r w:rsidRPr="00830354">
        <w:rPr>
          <w:rFonts w:ascii="Times New Roman" w:hAnsi="Times New Roman"/>
          <w:bCs/>
          <w:snapToGrid/>
          <w:sz w:val="16"/>
          <w:szCs w:val="16"/>
        </w:rPr>
        <w:t>1 840 666 234,03</w:t>
      </w:r>
      <w:r w:rsidRPr="00830354">
        <w:rPr>
          <w:rFonts w:ascii="Times New Roman" w:hAnsi="Times New Roman"/>
          <w:snapToGrid/>
          <w:sz w:val="16"/>
          <w:szCs w:val="16"/>
        </w:rPr>
        <w:t>», заменить цифрами «</w:t>
      </w:r>
      <w:r w:rsidRPr="00830354">
        <w:rPr>
          <w:rFonts w:ascii="Times New Roman" w:hAnsi="Times New Roman"/>
          <w:bCs/>
          <w:snapToGrid/>
          <w:sz w:val="16"/>
          <w:szCs w:val="16"/>
        </w:rPr>
        <w:t>1 847 701 100,29»</w:t>
      </w:r>
      <w:r w:rsidRPr="00830354">
        <w:rPr>
          <w:rFonts w:ascii="Times New Roman" w:hAnsi="Times New Roman"/>
          <w:snapToGrid/>
          <w:sz w:val="16"/>
          <w:szCs w:val="16"/>
        </w:rPr>
        <w:t>.</w:t>
      </w:r>
    </w:p>
    <w:p w:rsidR="00830354" w:rsidRPr="00830354" w:rsidRDefault="00830354" w:rsidP="00830354">
      <w:pPr>
        <w:jc w:val="both"/>
        <w:rPr>
          <w:rFonts w:ascii="Times New Roman" w:hAnsi="Times New Roman"/>
          <w:snapToGrid/>
          <w:sz w:val="16"/>
          <w:szCs w:val="16"/>
        </w:rPr>
      </w:pPr>
    </w:p>
    <w:p w:rsidR="00830354" w:rsidRPr="00830354" w:rsidRDefault="00830354" w:rsidP="00830354">
      <w:pPr>
        <w:tabs>
          <w:tab w:val="left" w:pos="8535"/>
        </w:tabs>
        <w:jc w:val="both"/>
        <w:rPr>
          <w:rFonts w:ascii="Times New Roman" w:hAnsi="Times New Roman"/>
          <w:snapToGrid/>
          <w:sz w:val="16"/>
          <w:szCs w:val="16"/>
        </w:rPr>
      </w:pPr>
      <w:r w:rsidRPr="00830354">
        <w:rPr>
          <w:rFonts w:ascii="Times New Roman" w:hAnsi="Times New Roman"/>
          <w:snapToGrid/>
          <w:sz w:val="16"/>
          <w:szCs w:val="16"/>
        </w:rPr>
        <w:t xml:space="preserve">    2.  В пункте 11:</w:t>
      </w:r>
      <w:r w:rsidRPr="00830354">
        <w:rPr>
          <w:rFonts w:ascii="Times New Roman" w:hAnsi="Times New Roman"/>
          <w:snapToGrid/>
          <w:sz w:val="16"/>
          <w:szCs w:val="16"/>
        </w:rPr>
        <w:tab/>
      </w:r>
    </w:p>
    <w:p w:rsidR="00830354" w:rsidRPr="00830354" w:rsidRDefault="00830354" w:rsidP="00830354">
      <w:pPr>
        <w:jc w:val="both"/>
        <w:rPr>
          <w:rFonts w:ascii="Times New Roman" w:hAnsi="Times New Roman"/>
          <w:snapToGrid/>
          <w:sz w:val="16"/>
          <w:szCs w:val="16"/>
        </w:rPr>
      </w:pPr>
      <w:r w:rsidRPr="00830354">
        <w:rPr>
          <w:rFonts w:ascii="Times New Roman" w:hAnsi="Times New Roman"/>
          <w:snapToGrid/>
          <w:sz w:val="16"/>
          <w:szCs w:val="16"/>
        </w:rPr>
        <w:t>Цифры  «1 254 530 494,86» заменить цифрами  «1 262 092 276,78».</w:t>
      </w:r>
    </w:p>
    <w:p w:rsidR="00830354" w:rsidRPr="00830354" w:rsidRDefault="00830354" w:rsidP="00830354">
      <w:pPr>
        <w:jc w:val="both"/>
        <w:rPr>
          <w:rFonts w:ascii="Times New Roman" w:hAnsi="Times New Roman"/>
          <w:snapToGrid/>
          <w:sz w:val="16"/>
          <w:szCs w:val="16"/>
        </w:rPr>
      </w:pPr>
    </w:p>
    <w:p w:rsidR="00830354" w:rsidRPr="00830354" w:rsidRDefault="00830354" w:rsidP="00830354">
      <w:pPr>
        <w:jc w:val="both"/>
        <w:rPr>
          <w:rFonts w:ascii="Times New Roman" w:hAnsi="Times New Roman"/>
          <w:snapToGrid/>
          <w:sz w:val="16"/>
          <w:szCs w:val="16"/>
        </w:rPr>
      </w:pPr>
      <w:r w:rsidRPr="00830354">
        <w:rPr>
          <w:rFonts w:ascii="Times New Roman" w:hAnsi="Times New Roman"/>
          <w:snapToGrid/>
          <w:sz w:val="16"/>
          <w:szCs w:val="16"/>
        </w:rPr>
        <w:t xml:space="preserve">    3</w:t>
      </w:r>
      <w:r w:rsidRPr="00830354">
        <w:rPr>
          <w:rFonts w:ascii="Times New Roman" w:eastAsia="Calibri" w:hAnsi="Times New Roman"/>
          <w:snapToGrid/>
          <w:sz w:val="16"/>
          <w:szCs w:val="16"/>
          <w:lang w:eastAsia="en-US"/>
        </w:rPr>
        <w:t>. Дополнить решение приложением 1.7</w:t>
      </w:r>
      <w:r w:rsidRPr="00830354">
        <w:rPr>
          <w:rFonts w:ascii="Times New Roman" w:hAnsi="Times New Roman"/>
          <w:sz w:val="16"/>
          <w:szCs w:val="16"/>
        </w:rPr>
        <w:t xml:space="preserve"> согласно приложению 1 к настоящему </w:t>
      </w:r>
      <w:r w:rsidRPr="00830354">
        <w:rPr>
          <w:rFonts w:ascii="Times New Roman" w:eastAsia="Calibri" w:hAnsi="Times New Roman"/>
          <w:snapToGrid/>
          <w:sz w:val="16"/>
          <w:szCs w:val="16"/>
          <w:lang w:eastAsia="en-US"/>
        </w:rPr>
        <w:t xml:space="preserve">решению  </w:t>
      </w:r>
    </w:p>
    <w:p w:rsidR="00830354" w:rsidRPr="00830354" w:rsidRDefault="00830354" w:rsidP="00830354">
      <w:pPr>
        <w:widowControl/>
        <w:tabs>
          <w:tab w:val="num" w:pos="1637"/>
        </w:tabs>
        <w:jc w:val="both"/>
        <w:rPr>
          <w:rFonts w:ascii="Times New Roman" w:hAnsi="Times New Roman"/>
          <w:snapToGrid/>
          <w:sz w:val="16"/>
          <w:szCs w:val="16"/>
        </w:rPr>
      </w:pPr>
    </w:p>
    <w:p w:rsidR="00830354" w:rsidRPr="00830354" w:rsidRDefault="00830354" w:rsidP="00830354">
      <w:pPr>
        <w:widowControl/>
        <w:tabs>
          <w:tab w:val="num" w:pos="1637"/>
        </w:tabs>
        <w:jc w:val="both"/>
        <w:rPr>
          <w:rFonts w:ascii="Times New Roman" w:eastAsia="Calibri" w:hAnsi="Times New Roman"/>
          <w:snapToGrid/>
          <w:sz w:val="16"/>
          <w:szCs w:val="16"/>
          <w:lang w:eastAsia="en-US"/>
        </w:rPr>
      </w:pPr>
      <w:r w:rsidRPr="00830354">
        <w:rPr>
          <w:rFonts w:ascii="Times New Roman" w:hAnsi="Times New Roman"/>
          <w:snapToGrid/>
          <w:sz w:val="16"/>
          <w:szCs w:val="16"/>
        </w:rPr>
        <w:t xml:space="preserve">    4</w:t>
      </w:r>
      <w:r w:rsidRPr="00830354">
        <w:rPr>
          <w:rFonts w:ascii="Times New Roman" w:eastAsia="Calibri" w:hAnsi="Times New Roman"/>
          <w:snapToGrid/>
          <w:sz w:val="16"/>
          <w:szCs w:val="16"/>
          <w:lang w:eastAsia="en-US"/>
        </w:rPr>
        <w:t>. Дополнить решение приложением 3.7</w:t>
      </w:r>
      <w:r w:rsidRPr="00830354">
        <w:rPr>
          <w:rFonts w:ascii="Times New Roman" w:hAnsi="Times New Roman"/>
          <w:sz w:val="16"/>
          <w:szCs w:val="16"/>
        </w:rPr>
        <w:t xml:space="preserve"> согласно приложению 2 к настоящему </w:t>
      </w:r>
      <w:r w:rsidRPr="00830354">
        <w:rPr>
          <w:rFonts w:ascii="Times New Roman" w:eastAsia="Calibri" w:hAnsi="Times New Roman"/>
          <w:snapToGrid/>
          <w:sz w:val="16"/>
          <w:szCs w:val="16"/>
          <w:lang w:eastAsia="en-US"/>
        </w:rPr>
        <w:t xml:space="preserve">решению  </w:t>
      </w:r>
    </w:p>
    <w:p w:rsidR="00830354" w:rsidRPr="00830354" w:rsidRDefault="00830354" w:rsidP="00830354">
      <w:pPr>
        <w:widowControl/>
        <w:jc w:val="both"/>
        <w:rPr>
          <w:rFonts w:ascii="Times New Roman" w:hAnsi="Times New Roman"/>
          <w:snapToGrid/>
          <w:sz w:val="16"/>
          <w:szCs w:val="16"/>
        </w:rPr>
      </w:pPr>
      <w:r w:rsidRPr="00830354">
        <w:rPr>
          <w:rFonts w:ascii="Times New Roman" w:hAnsi="Times New Roman"/>
          <w:snapToGrid/>
          <w:sz w:val="16"/>
          <w:szCs w:val="16"/>
        </w:rPr>
        <w:t xml:space="preserve"> </w:t>
      </w:r>
    </w:p>
    <w:p w:rsidR="00830354" w:rsidRPr="00830354" w:rsidRDefault="00830354" w:rsidP="00830354">
      <w:pPr>
        <w:widowControl/>
        <w:jc w:val="both"/>
        <w:rPr>
          <w:rFonts w:ascii="Times New Roman" w:eastAsia="Calibri" w:hAnsi="Times New Roman"/>
          <w:snapToGrid/>
          <w:sz w:val="16"/>
          <w:szCs w:val="16"/>
          <w:lang w:eastAsia="en-US"/>
        </w:rPr>
      </w:pPr>
      <w:r w:rsidRPr="00830354">
        <w:rPr>
          <w:rFonts w:ascii="Times New Roman" w:hAnsi="Times New Roman"/>
          <w:snapToGrid/>
          <w:sz w:val="16"/>
          <w:szCs w:val="16"/>
        </w:rPr>
        <w:t xml:space="preserve">  </w:t>
      </w:r>
      <w:r w:rsidRPr="00830354">
        <w:rPr>
          <w:rFonts w:ascii="Times New Roman" w:eastAsia="Calibri" w:hAnsi="Times New Roman"/>
          <w:snapToGrid/>
          <w:sz w:val="16"/>
          <w:szCs w:val="16"/>
          <w:lang w:eastAsia="en-US"/>
        </w:rPr>
        <w:t xml:space="preserve"> 5. Дополнить решение приложением 4.7</w:t>
      </w:r>
      <w:r w:rsidRPr="00830354">
        <w:rPr>
          <w:rFonts w:ascii="Times New Roman" w:hAnsi="Times New Roman"/>
          <w:sz w:val="16"/>
          <w:szCs w:val="16"/>
        </w:rPr>
        <w:t xml:space="preserve"> согласно приложению 3 к настоящему </w:t>
      </w:r>
      <w:r w:rsidRPr="00830354">
        <w:rPr>
          <w:rFonts w:ascii="Times New Roman" w:eastAsia="Calibri" w:hAnsi="Times New Roman"/>
          <w:snapToGrid/>
          <w:sz w:val="16"/>
          <w:szCs w:val="16"/>
          <w:lang w:eastAsia="en-US"/>
        </w:rPr>
        <w:t>решению.</w:t>
      </w:r>
    </w:p>
    <w:p w:rsidR="00830354" w:rsidRPr="00830354" w:rsidRDefault="00830354" w:rsidP="00830354">
      <w:pPr>
        <w:widowControl/>
        <w:jc w:val="both"/>
        <w:rPr>
          <w:rFonts w:ascii="Times New Roman" w:eastAsia="Calibri" w:hAnsi="Times New Roman"/>
          <w:snapToGrid/>
          <w:sz w:val="16"/>
          <w:szCs w:val="16"/>
          <w:lang w:eastAsia="en-US"/>
        </w:rPr>
      </w:pPr>
      <w:r w:rsidRPr="00830354">
        <w:rPr>
          <w:rFonts w:ascii="Times New Roman" w:eastAsia="Calibri" w:hAnsi="Times New Roman"/>
          <w:snapToGrid/>
          <w:sz w:val="16"/>
          <w:szCs w:val="16"/>
          <w:lang w:eastAsia="en-US"/>
        </w:rPr>
        <w:t xml:space="preserve">  </w:t>
      </w:r>
    </w:p>
    <w:p w:rsidR="00830354" w:rsidRPr="00830354" w:rsidRDefault="00830354" w:rsidP="00830354">
      <w:pPr>
        <w:widowControl/>
        <w:jc w:val="both"/>
        <w:rPr>
          <w:rFonts w:ascii="Times New Roman" w:eastAsia="Calibri" w:hAnsi="Times New Roman"/>
          <w:snapToGrid/>
          <w:sz w:val="16"/>
          <w:szCs w:val="16"/>
          <w:lang w:eastAsia="en-US"/>
        </w:rPr>
      </w:pPr>
      <w:r w:rsidRPr="00830354">
        <w:rPr>
          <w:rFonts w:ascii="Times New Roman" w:eastAsia="Calibri" w:hAnsi="Times New Roman"/>
          <w:snapToGrid/>
          <w:sz w:val="16"/>
          <w:szCs w:val="16"/>
          <w:lang w:eastAsia="en-US"/>
        </w:rPr>
        <w:t xml:space="preserve">   6. Дополнить решение приложением 5.7 </w:t>
      </w:r>
      <w:r w:rsidRPr="00830354">
        <w:rPr>
          <w:rFonts w:ascii="Times New Roman" w:hAnsi="Times New Roman"/>
          <w:sz w:val="16"/>
          <w:szCs w:val="16"/>
        </w:rPr>
        <w:t xml:space="preserve">согласно приложению 4 к настоящему </w:t>
      </w:r>
      <w:r w:rsidRPr="00830354">
        <w:rPr>
          <w:rFonts w:ascii="Times New Roman" w:eastAsia="Calibri" w:hAnsi="Times New Roman"/>
          <w:snapToGrid/>
          <w:sz w:val="16"/>
          <w:szCs w:val="16"/>
          <w:lang w:eastAsia="en-US"/>
        </w:rPr>
        <w:t>решению.</w:t>
      </w:r>
    </w:p>
    <w:p w:rsidR="00830354" w:rsidRPr="00830354" w:rsidRDefault="00830354" w:rsidP="00830354">
      <w:pPr>
        <w:widowControl/>
        <w:jc w:val="both"/>
        <w:rPr>
          <w:rFonts w:ascii="Times New Roman" w:eastAsia="Calibri" w:hAnsi="Times New Roman"/>
          <w:snapToGrid/>
          <w:sz w:val="16"/>
          <w:szCs w:val="16"/>
          <w:lang w:eastAsia="en-US"/>
        </w:rPr>
      </w:pPr>
    </w:p>
    <w:p w:rsidR="00830354" w:rsidRPr="00830354" w:rsidRDefault="00830354" w:rsidP="00830354">
      <w:pPr>
        <w:widowControl/>
        <w:jc w:val="both"/>
        <w:rPr>
          <w:rFonts w:ascii="Times New Roman" w:eastAsia="Calibri" w:hAnsi="Times New Roman"/>
          <w:snapToGrid/>
          <w:sz w:val="16"/>
          <w:szCs w:val="16"/>
          <w:lang w:eastAsia="en-US"/>
        </w:rPr>
      </w:pPr>
      <w:r w:rsidRPr="00830354">
        <w:rPr>
          <w:rFonts w:ascii="Times New Roman" w:eastAsia="Calibri" w:hAnsi="Times New Roman"/>
          <w:snapToGrid/>
          <w:sz w:val="16"/>
          <w:szCs w:val="16"/>
          <w:lang w:eastAsia="en-US"/>
        </w:rPr>
        <w:t xml:space="preserve">   7</w:t>
      </w:r>
      <w:r w:rsidRPr="00830354">
        <w:rPr>
          <w:rFonts w:ascii="Times New Roman" w:hAnsi="Times New Roman"/>
          <w:snapToGrid/>
          <w:color w:val="000000"/>
          <w:sz w:val="16"/>
          <w:szCs w:val="16"/>
        </w:rPr>
        <w:t>. Настоящее решение вступает в силу</w:t>
      </w:r>
      <w:r w:rsidRPr="00830354">
        <w:rPr>
          <w:rFonts w:ascii="Times New Roman" w:hAnsi="Times New Roman"/>
          <w:sz w:val="16"/>
          <w:szCs w:val="16"/>
        </w:rPr>
        <w:t xml:space="preserve"> </w:t>
      </w:r>
      <w:r w:rsidRPr="00830354">
        <w:rPr>
          <w:sz w:val="16"/>
          <w:szCs w:val="16"/>
        </w:rPr>
        <w:t>с момента официального опубликования</w:t>
      </w:r>
      <w:r w:rsidRPr="00830354">
        <w:rPr>
          <w:rFonts w:ascii="Times New Roman" w:hAnsi="Times New Roman"/>
          <w:sz w:val="16"/>
          <w:szCs w:val="16"/>
        </w:rPr>
        <w:t>.</w:t>
      </w:r>
    </w:p>
    <w:p w:rsidR="00830354" w:rsidRPr="00830354" w:rsidRDefault="00830354" w:rsidP="00830354">
      <w:pPr>
        <w:ind w:right="-5"/>
        <w:jc w:val="both"/>
        <w:rPr>
          <w:rFonts w:ascii="Times New Roman" w:hAnsi="Times New Roman"/>
          <w:snapToGrid/>
          <w:color w:val="000000"/>
          <w:sz w:val="16"/>
          <w:szCs w:val="16"/>
        </w:rPr>
      </w:pPr>
      <w:r w:rsidRPr="00830354">
        <w:rPr>
          <w:rFonts w:ascii="Times New Roman" w:hAnsi="Times New Roman"/>
          <w:snapToGrid/>
          <w:color w:val="000000"/>
          <w:sz w:val="16"/>
          <w:szCs w:val="16"/>
        </w:rPr>
        <w:t xml:space="preserve">    </w:t>
      </w:r>
    </w:p>
    <w:p w:rsidR="00830354" w:rsidRPr="00830354" w:rsidRDefault="00830354" w:rsidP="00830354">
      <w:pPr>
        <w:widowControl/>
        <w:rPr>
          <w:rFonts w:ascii="Times New Roman" w:hAnsi="Times New Roman"/>
          <w:sz w:val="16"/>
          <w:szCs w:val="16"/>
        </w:rPr>
      </w:pPr>
    </w:p>
    <w:p w:rsidR="00830354" w:rsidRPr="00830354" w:rsidRDefault="00830354" w:rsidP="00830354">
      <w:pPr>
        <w:widowControl/>
        <w:rPr>
          <w:rFonts w:ascii="Times New Roman" w:hAnsi="Times New Roman"/>
          <w:snapToGrid/>
          <w:sz w:val="16"/>
          <w:szCs w:val="16"/>
        </w:rPr>
      </w:pPr>
      <w:r w:rsidRPr="00830354">
        <w:rPr>
          <w:rFonts w:ascii="Times New Roman" w:hAnsi="Times New Roman"/>
          <w:snapToGrid/>
          <w:sz w:val="16"/>
          <w:szCs w:val="16"/>
        </w:rPr>
        <w:t>Глава  Стародубского муниципального округа</w:t>
      </w:r>
    </w:p>
    <w:p w:rsidR="00830354" w:rsidRPr="00830354" w:rsidRDefault="00830354" w:rsidP="00830354">
      <w:pPr>
        <w:widowControl/>
        <w:rPr>
          <w:rFonts w:ascii="Times New Roman" w:hAnsi="Times New Roman"/>
          <w:snapToGrid/>
          <w:sz w:val="16"/>
          <w:szCs w:val="16"/>
          <w:highlight w:val="yellow"/>
        </w:rPr>
      </w:pPr>
      <w:r w:rsidRPr="00830354">
        <w:rPr>
          <w:rFonts w:ascii="Times New Roman" w:hAnsi="Times New Roman"/>
          <w:snapToGrid/>
          <w:sz w:val="16"/>
          <w:szCs w:val="16"/>
        </w:rPr>
        <w:t xml:space="preserve">Брянской области                                                                                </w:t>
      </w:r>
      <w:proofErr w:type="spellStart"/>
      <w:r w:rsidRPr="00830354">
        <w:rPr>
          <w:rFonts w:ascii="Times New Roman" w:hAnsi="Times New Roman"/>
          <w:snapToGrid/>
          <w:sz w:val="16"/>
          <w:szCs w:val="16"/>
        </w:rPr>
        <w:t>Н.Н.Тамилин</w:t>
      </w:r>
      <w:proofErr w:type="spellEnd"/>
    </w:p>
    <w:p w:rsidR="00830354" w:rsidRPr="00830354" w:rsidRDefault="00830354" w:rsidP="00830354">
      <w:pPr>
        <w:widowControl/>
        <w:rPr>
          <w:rFonts w:ascii="Times New Roman" w:hAnsi="Times New Roman"/>
          <w:snapToGrid/>
          <w:sz w:val="16"/>
          <w:szCs w:val="16"/>
        </w:rPr>
      </w:pPr>
    </w:p>
    <w:p w:rsidR="00830354" w:rsidRPr="00830354" w:rsidRDefault="00830354" w:rsidP="00830354">
      <w:pPr>
        <w:widowControl/>
        <w:rPr>
          <w:rFonts w:ascii="Times New Roman" w:hAnsi="Times New Roman"/>
          <w:sz w:val="16"/>
          <w:szCs w:val="16"/>
        </w:rPr>
      </w:pPr>
    </w:p>
    <w:p w:rsidR="00830354" w:rsidRPr="00830354" w:rsidRDefault="00830354" w:rsidP="00830354">
      <w:pPr>
        <w:widowControl/>
        <w:rPr>
          <w:rFonts w:ascii="Times New Roman" w:hAnsi="Times New Roman"/>
          <w:sz w:val="16"/>
          <w:szCs w:val="16"/>
        </w:rPr>
      </w:pPr>
    </w:p>
    <w:p w:rsidR="00830354" w:rsidRPr="00830354" w:rsidRDefault="00830354" w:rsidP="00830354">
      <w:pPr>
        <w:keepNext/>
        <w:tabs>
          <w:tab w:val="left" w:pos="709"/>
        </w:tabs>
        <w:autoSpaceDE w:val="0"/>
        <w:autoSpaceDN w:val="0"/>
        <w:adjustRightInd w:val="0"/>
        <w:ind w:left="-142"/>
        <w:jc w:val="center"/>
        <w:outlineLvl w:val="3"/>
        <w:rPr>
          <w:rFonts w:ascii="Times New Roman" w:hAnsi="Times New Roman"/>
          <w:snapToGrid/>
          <w:position w:val="40"/>
          <w:sz w:val="16"/>
          <w:szCs w:val="16"/>
        </w:rPr>
      </w:pPr>
      <w:r w:rsidRPr="00830354">
        <w:rPr>
          <w:rFonts w:ascii="Times New Roman" w:hAnsi="Times New Roman"/>
          <w:noProof/>
          <w:snapToGrid/>
          <w:position w:val="40"/>
          <w:sz w:val="16"/>
          <w:szCs w:val="16"/>
        </w:rPr>
        <w:drawing>
          <wp:inline distT="0" distB="0" distL="0" distR="0" wp14:anchorId="0B00581E" wp14:editId="27412189">
            <wp:extent cx="405765" cy="48514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05765" cy="485140"/>
                    </a:xfrm>
                    <a:prstGeom prst="rect">
                      <a:avLst/>
                    </a:prstGeom>
                    <a:noFill/>
                    <a:ln>
                      <a:noFill/>
                    </a:ln>
                  </pic:spPr>
                </pic:pic>
              </a:graphicData>
            </a:graphic>
          </wp:inline>
        </w:drawing>
      </w:r>
    </w:p>
    <w:p w:rsidR="00830354" w:rsidRPr="00830354" w:rsidRDefault="00830354" w:rsidP="00830354">
      <w:pPr>
        <w:autoSpaceDE w:val="0"/>
        <w:autoSpaceDN w:val="0"/>
        <w:adjustRightInd w:val="0"/>
        <w:jc w:val="center"/>
        <w:rPr>
          <w:rFonts w:ascii="Times New Roman" w:hAnsi="Times New Roman"/>
          <w:bCs/>
          <w:smallCaps/>
          <w:snapToGrid/>
          <w:sz w:val="16"/>
          <w:szCs w:val="16"/>
        </w:rPr>
      </w:pPr>
      <w:r w:rsidRPr="00830354">
        <w:rPr>
          <w:rFonts w:ascii="Times New Roman" w:hAnsi="Times New Roman"/>
          <w:bCs/>
          <w:snapToGrid/>
          <w:sz w:val="16"/>
          <w:szCs w:val="16"/>
        </w:rPr>
        <w:t>Российская Федерация</w:t>
      </w:r>
    </w:p>
    <w:p w:rsidR="00830354" w:rsidRPr="00830354" w:rsidRDefault="00830354" w:rsidP="00830354">
      <w:pPr>
        <w:autoSpaceDE w:val="0"/>
        <w:autoSpaceDN w:val="0"/>
        <w:adjustRightInd w:val="0"/>
        <w:jc w:val="center"/>
        <w:rPr>
          <w:rFonts w:ascii="Times New Roman" w:hAnsi="Times New Roman"/>
          <w:bCs/>
          <w:smallCaps/>
          <w:snapToGrid/>
          <w:sz w:val="16"/>
          <w:szCs w:val="16"/>
        </w:rPr>
      </w:pPr>
      <w:r w:rsidRPr="00830354">
        <w:rPr>
          <w:rFonts w:ascii="Times New Roman" w:hAnsi="Times New Roman"/>
          <w:bCs/>
          <w:snapToGrid/>
          <w:sz w:val="16"/>
          <w:szCs w:val="16"/>
        </w:rPr>
        <w:t>БРЯНСКАЯ ОБЛАСТЬ</w:t>
      </w:r>
    </w:p>
    <w:p w:rsidR="00830354" w:rsidRPr="00830354" w:rsidRDefault="00830354" w:rsidP="00830354">
      <w:pPr>
        <w:autoSpaceDE w:val="0"/>
        <w:autoSpaceDN w:val="0"/>
        <w:adjustRightInd w:val="0"/>
        <w:jc w:val="center"/>
        <w:rPr>
          <w:rFonts w:ascii="Times New Roman" w:hAnsi="Times New Roman"/>
          <w:bCs/>
          <w:snapToGrid/>
          <w:sz w:val="16"/>
          <w:szCs w:val="16"/>
        </w:rPr>
      </w:pPr>
      <w:r w:rsidRPr="00830354">
        <w:rPr>
          <w:rFonts w:ascii="Times New Roman" w:hAnsi="Times New Roman"/>
          <w:bCs/>
          <w:snapToGrid/>
          <w:sz w:val="16"/>
          <w:szCs w:val="16"/>
        </w:rPr>
        <w:t xml:space="preserve">СОВЕТ НАРОДНЫХ ДЕПУТАТОВ </w:t>
      </w:r>
    </w:p>
    <w:p w:rsidR="00830354" w:rsidRPr="00830354" w:rsidRDefault="00830354" w:rsidP="00830354">
      <w:pPr>
        <w:autoSpaceDE w:val="0"/>
        <w:autoSpaceDN w:val="0"/>
        <w:adjustRightInd w:val="0"/>
        <w:jc w:val="center"/>
        <w:rPr>
          <w:rFonts w:ascii="Times New Roman" w:hAnsi="Times New Roman"/>
          <w:bCs/>
          <w:smallCaps/>
          <w:snapToGrid/>
          <w:sz w:val="16"/>
          <w:szCs w:val="16"/>
        </w:rPr>
      </w:pPr>
      <w:r w:rsidRPr="00830354">
        <w:rPr>
          <w:rFonts w:ascii="Times New Roman" w:hAnsi="Times New Roman"/>
          <w:bCs/>
          <w:snapToGrid/>
          <w:sz w:val="16"/>
          <w:szCs w:val="16"/>
        </w:rPr>
        <w:t>СТАРОДУБСКОГО МУНИЦИПАЛЬНОГО ОКРУГА</w:t>
      </w:r>
    </w:p>
    <w:p w:rsidR="00830354" w:rsidRPr="00830354" w:rsidRDefault="00830354" w:rsidP="00830354">
      <w:pPr>
        <w:autoSpaceDE w:val="0"/>
        <w:autoSpaceDN w:val="0"/>
        <w:adjustRightInd w:val="0"/>
        <w:jc w:val="center"/>
        <w:rPr>
          <w:rFonts w:ascii="Times New Roman" w:hAnsi="Times New Roman"/>
          <w:bCs/>
          <w:smallCaps/>
          <w:snapToGrid/>
          <w:sz w:val="16"/>
          <w:szCs w:val="16"/>
        </w:rPr>
      </w:pPr>
    </w:p>
    <w:p w:rsidR="00830354" w:rsidRPr="00830354" w:rsidRDefault="00830354" w:rsidP="00830354">
      <w:pPr>
        <w:autoSpaceDE w:val="0"/>
        <w:autoSpaceDN w:val="0"/>
        <w:adjustRightInd w:val="0"/>
        <w:jc w:val="center"/>
        <w:rPr>
          <w:rFonts w:ascii="Times New Roman" w:hAnsi="Times New Roman"/>
          <w:bCs/>
          <w:smallCaps/>
          <w:snapToGrid/>
          <w:sz w:val="16"/>
          <w:szCs w:val="16"/>
        </w:rPr>
      </w:pPr>
      <w:r w:rsidRPr="00830354">
        <w:rPr>
          <w:rFonts w:ascii="Times New Roman" w:hAnsi="Times New Roman"/>
          <w:bCs/>
          <w:snapToGrid/>
          <w:sz w:val="16"/>
          <w:szCs w:val="16"/>
        </w:rPr>
        <w:t>РЕШЕНИЕ</w:t>
      </w:r>
    </w:p>
    <w:p w:rsidR="00830354" w:rsidRPr="00830354" w:rsidRDefault="00830354" w:rsidP="00830354">
      <w:pPr>
        <w:autoSpaceDE w:val="0"/>
        <w:autoSpaceDN w:val="0"/>
        <w:adjustRightInd w:val="0"/>
        <w:snapToGrid w:val="0"/>
        <w:jc w:val="both"/>
        <w:rPr>
          <w:rFonts w:ascii="Times New Roman" w:hAnsi="Times New Roman"/>
          <w:bCs/>
          <w:snapToGrid/>
          <w:color w:val="000000"/>
          <w:sz w:val="16"/>
          <w:szCs w:val="16"/>
          <w:lang w:eastAsia="en-US"/>
        </w:rPr>
      </w:pPr>
    </w:p>
    <w:p w:rsidR="00830354" w:rsidRPr="00830354" w:rsidRDefault="00830354" w:rsidP="00830354">
      <w:pPr>
        <w:autoSpaceDE w:val="0"/>
        <w:autoSpaceDN w:val="0"/>
        <w:adjustRightInd w:val="0"/>
        <w:snapToGrid w:val="0"/>
        <w:jc w:val="both"/>
        <w:rPr>
          <w:rFonts w:ascii="Times New Roman" w:hAnsi="Times New Roman"/>
          <w:bCs/>
          <w:snapToGrid/>
          <w:color w:val="000000"/>
          <w:sz w:val="16"/>
          <w:szCs w:val="16"/>
          <w:lang w:eastAsia="en-US"/>
        </w:rPr>
      </w:pPr>
      <w:r w:rsidRPr="00830354">
        <w:rPr>
          <w:rFonts w:ascii="Times New Roman" w:hAnsi="Times New Roman"/>
          <w:bCs/>
          <w:snapToGrid/>
          <w:color w:val="000000"/>
          <w:sz w:val="16"/>
          <w:szCs w:val="16"/>
          <w:lang w:eastAsia="en-US"/>
        </w:rPr>
        <w:t>от  19.12.2025 г. № 42</w:t>
      </w:r>
    </w:p>
    <w:p w:rsidR="00830354" w:rsidRPr="00830354" w:rsidRDefault="00830354" w:rsidP="00830354">
      <w:pPr>
        <w:autoSpaceDE w:val="0"/>
        <w:autoSpaceDN w:val="0"/>
        <w:adjustRightInd w:val="0"/>
        <w:rPr>
          <w:rFonts w:ascii="Times New Roman" w:hAnsi="Times New Roman"/>
          <w:snapToGrid/>
          <w:sz w:val="16"/>
          <w:szCs w:val="16"/>
        </w:rPr>
      </w:pPr>
      <w:r w:rsidRPr="00830354">
        <w:rPr>
          <w:rFonts w:ascii="Times New Roman" w:hAnsi="Times New Roman"/>
          <w:snapToGrid/>
          <w:sz w:val="16"/>
          <w:szCs w:val="16"/>
        </w:rPr>
        <w:t>г. Стародуб</w:t>
      </w:r>
    </w:p>
    <w:p w:rsidR="00830354" w:rsidRPr="00830354" w:rsidRDefault="00830354" w:rsidP="00830354">
      <w:pPr>
        <w:shd w:val="clear" w:color="auto" w:fill="FFFFFF"/>
        <w:tabs>
          <w:tab w:val="left" w:pos="5245"/>
          <w:tab w:val="left" w:pos="5387"/>
        </w:tabs>
        <w:autoSpaceDE w:val="0"/>
        <w:autoSpaceDN w:val="0"/>
        <w:adjustRightInd w:val="0"/>
        <w:spacing w:line="274" w:lineRule="exact"/>
        <w:ind w:right="10"/>
        <w:rPr>
          <w:rFonts w:ascii="Times New Roman" w:hAnsi="Times New Roman"/>
          <w:snapToGrid/>
          <w:sz w:val="16"/>
          <w:szCs w:val="16"/>
        </w:rPr>
      </w:pPr>
    </w:p>
    <w:p w:rsidR="00830354" w:rsidRPr="00830354" w:rsidRDefault="00830354" w:rsidP="00830354">
      <w:pPr>
        <w:widowControl/>
        <w:tabs>
          <w:tab w:val="left" w:pos="0"/>
        </w:tabs>
        <w:ind w:right="4392"/>
        <w:rPr>
          <w:rFonts w:ascii="Times New Roman" w:hAnsi="Times New Roman"/>
          <w:snapToGrid/>
          <w:color w:val="000000"/>
          <w:sz w:val="16"/>
          <w:szCs w:val="16"/>
          <w:lang w:eastAsia="ar-SA"/>
        </w:rPr>
      </w:pPr>
      <w:r w:rsidRPr="00830354">
        <w:rPr>
          <w:rFonts w:ascii="Times New Roman" w:hAnsi="Times New Roman"/>
          <w:snapToGrid/>
          <w:color w:val="000000"/>
          <w:sz w:val="16"/>
          <w:szCs w:val="16"/>
          <w:lang w:eastAsia="ar-SA"/>
        </w:rPr>
        <w:t>О внесении  изменений</w:t>
      </w:r>
    </w:p>
    <w:p w:rsidR="00830354" w:rsidRPr="00830354" w:rsidRDefault="00830354" w:rsidP="00830354">
      <w:pPr>
        <w:widowControl/>
        <w:tabs>
          <w:tab w:val="left" w:pos="0"/>
        </w:tabs>
        <w:ind w:right="4110"/>
        <w:rPr>
          <w:rFonts w:ascii="Times New Roman" w:hAnsi="Times New Roman"/>
          <w:snapToGrid/>
          <w:color w:val="000000"/>
          <w:sz w:val="16"/>
          <w:szCs w:val="16"/>
          <w:lang w:eastAsia="ar-SA"/>
        </w:rPr>
      </w:pPr>
      <w:proofErr w:type="gramStart"/>
      <w:r w:rsidRPr="00830354">
        <w:rPr>
          <w:rFonts w:ascii="Times New Roman" w:hAnsi="Times New Roman"/>
          <w:snapToGrid/>
          <w:color w:val="000000"/>
          <w:sz w:val="16"/>
          <w:szCs w:val="16"/>
          <w:lang w:eastAsia="ar-SA"/>
        </w:rPr>
        <w:t>в генеральный план утвержденный решением Совета народных депутатов Стародубского муниципального округа  от 29.08.2022 г. № 260 (с изменениями от 23.12.2022 г. № 296, от 29.02.2024 № 406</w:t>
      </w:r>
      <w:proofErr w:type="gramEnd"/>
    </w:p>
    <w:p w:rsidR="00830354" w:rsidRPr="00830354" w:rsidRDefault="00830354" w:rsidP="00830354">
      <w:pPr>
        <w:widowControl/>
        <w:tabs>
          <w:tab w:val="left" w:pos="0"/>
        </w:tabs>
        <w:ind w:right="4110"/>
        <w:rPr>
          <w:rFonts w:ascii="Times New Roman" w:hAnsi="Times New Roman"/>
          <w:snapToGrid/>
          <w:color w:val="000000"/>
          <w:sz w:val="16"/>
          <w:szCs w:val="16"/>
          <w:lang w:eastAsia="ar-SA"/>
        </w:rPr>
      </w:pPr>
      <w:r w:rsidRPr="00830354">
        <w:rPr>
          <w:rFonts w:ascii="Times New Roman" w:hAnsi="Times New Roman"/>
          <w:snapToGrid/>
          <w:color w:val="000000"/>
          <w:sz w:val="16"/>
          <w:szCs w:val="16"/>
          <w:lang w:eastAsia="ar-SA"/>
        </w:rPr>
        <w:t>от 25.10.2024 № 470, от 27.05.2025  № 542</w:t>
      </w:r>
    </w:p>
    <w:p w:rsidR="00830354" w:rsidRPr="00830354" w:rsidRDefault="00830354" w:rsidP="00830354">
      <w:pPr>
        <w:widowControl/>
        <w:autoSpaceDE w:val="0"/>
        <w:autoSpaceDN w:val="0"/>
        <w:adjustRightInd w:val="0"/>
        <w:ind w:right="5103"/>
        <w:jc w:val="both"/>
        <w:rPr>
          <w:rFonts w:ascii="Times New Roman" w:hAnsi="Times New Roman"/>
          <w:snapToGrid/>
          <w:sz w:val="16"/>
          <w:szCs w:val="16"/>
        </w:rPr>
      </w:pPr>
    </w:p>
    <w:p w:rsidR="00830354" w:rsidRPr="00830354" w:rsidRDefault="00830354" w:rsidP="00830354">
      <w:pPr>
        <w:widowControl/>
        <w:autoSpaceDE w:val="0"/>
        <w:autoSpaceDN w:val="0"/>
        <w:adjustRightInd w:val="0"/>
        <w:ind w:right="5103"/>
        <w:jc w:val="both"/>
        <w:rPr>
          <w:rFonts w:ascii="Times New Roman" w:hAnsi="Times New Roman"/>
          <w:snapToGrid/>
          <w:sz w:val="16"/>
          <w:szCs w:val="16"/>
        </w:rPr>
      </w:pPr>
    </w:p>
    <w:p w:rsidR="00830354" w:rsidRPr="00830354" w:rsidRDefault="00830354" w:rsidP="00830354">
      <w:pPr>
        <w:widowControl/>
        <w:autoSpaceDE w:val="0"/>
        <w:autoSpaceDN w:val="0"/>
        <w:adjustRightInd w:val="0"/>
        <w:ind w:firstLine="709"/>
        <w:jc w:val="both"/>
        <w:rPr>
          <w:rFonts w:ascii="Times New Roman" w:hAnsi="Times New Roman"/>
          <w:snapToGrid/>
          <w:sz w:val="16"/>
          <w:szCs w:val="16"/>
        </w:rPr>
      </w:pPr>
      <w:proofErr w:type="gramStart"/>
      <w:r w:rsidRPr="00830354">
        <w:rPr>
          <w:rFonts w:ascii="Times New Roman" w:hAnsi="Times New Roman"/>
          <w:snapToGrid/>
          <w:sz w:val="16"/>
          <w:szCs w:val="16"/>
        </w:rPr>
        <w:t xml:space="preserve">На основании ст. 24, ст. 31 Градостроительного кодекса Российской Федерации, Федерального закона от 06.10.2003  №131-ФЗ "Об общих принципах организации местного самоуправления в Российской Федерации", в соответствии с Уставом Стародубского </w:t>
      </w:r>
      <w:r w:rsidRPr="00830354">
        <w:rPr>
          <w:rFonts w:ascii="Times New Roman" w:hAnsi="Times New Roman"/>
          <w:snapToGrid/>
          <w:sz w:val="16"/>
          <w:szCs w:val="16"/>
        </w:rPr>
        <w:lastRenderedPageBreak/>
        <w:t>муниципального округа, постановлением Правительства Брянской области от 12 февраля 2025 г. № 38-п «О внесении изменения в постановление Правительства Брянской области от 23 мая 2022 г. № 206-п «О реализации положения пункта 2ст</w:t>
      </w:r>
      <w:proofErr w:type="gramEnd"/>
      <w:r w:rsidRPr="00830354">
        <w:rPr>
          <w:rFonts w:ascii="Times New Roman" w:hAnsi="Times New Roman"/>
          <w:snapToGrid/>
          <w:sz w:val="16"/>
          <w:szCs w:val="16"/>
        </w:rPr>
        <w:t>.</w:t>
      </w:r>
      <w:proofErr w:type="gramStart"/>
      <w:r w:rsidRPr="00830354">
        <w:rPr>
          <w:rFonts w:ascii="Times New Roman" w:hAnsi="Times New Roman"/>
          <w:snapToGrid/>
          <w:sz w:val="16"/>
          <w:szCs w:val="16"/>
        </w:rPr>
        <w:t xml:space="preserve">7 Федерального закона от 14 марта 2022 года № 58-ФЗ «О внесении изменений в отдельные законодательные акты Российской Федерации», в целях определения назначения территории Стародубского муниципального округа, исходя из социальных, экономических, экологических и иных факторов, для обеспечения устойчивого развития территории, развития инженерной, транспортной и социальной инфраструктур, обеспечения учета интересов граждан и их объединений, рационального и эффективного использования земельных участков, </w:t>
      </w:r>
      <w:r w:rsidRPr="00830354">
        <w:rPr>
          <w:rFonts w:ascii="Times New Roman" w:hAnsi="Times New Roman"/>
          <w:snapToGrid/>
          <w:color w:val="000000"/>
          <w:sz w:val="16"/>
          <w:szCs w:val="16"/>
        </w:rPr>
        <w:t>Совет народных</w:t>
      </w:r>
      <w:proofErr w:type="gramEnd"/>
      <w:r w:rsidRPr="00830354">
        <w:rPr>
          <w:rFonts w:ascii="Times New Roman" w:hAnsi="Times New Roman"/>
          <w:snapToGrid/>
          <w:color w:val="000000"/>
          <w:sz w:val="16"/>
          <w:szCs w:val="16"/>
        </w:rPr>
        <w:t xml:space="preserve"> депутатов Стародубского муниципального округа Брянской области </w:t>
      </w:r>
      <w:r w:rsidRPr="00830354">
        <w:rPr>
          <w:rFonts w:ascii="Times New Roman" w:hAnsi="Times New Roman"/>
          <w:snapToGrid/>
          <w:sz w:val="16"/>
          <w:szCs w:val="16"/>
        </w:rPr>
        <w:t xml:space="preserve"> решил:</w:t>
      </w:r>
    </w:p>
    <w:p w:rsidR="00830354" w:rsidRPr="00830354" w:rsidRDefault="00830354" w:rsidP="00830354">
      <w:pPr>
        <w:shd w:val="clear" w:color="auto" w:fill="FFFFFF"/>
        <w:tabs>
          <w:tab w:val="left" w:pos="5245"/>
          <w:tab w:val="left" w:pos="5387"/>
        </w:tabs>
        <w:autoSpaceDE w:val="0"/>
        <w:autoSpaceDN w:val="0"/>
        <w:adjustRightInd w:val="0"/>
        <w:ind w:right="10" w:firstLine="426"/>
        <w:jc w:val="both"/>
        <w:rPr>
          <w:rFonts w:ascii="Times New Roman" w:hAnsi="Times New Roman"/>
          <w:b/>
          <w:snapToGrid/>
          <w:color w:val="000000"/>
          <w:sz w:val="16"/>
          <w:szCs w:val="16"/>
        </w:rPr>
      </w:pPr>
    </w:p>
    <w:p w:rsidR="00830354" w:rsidRPr="00830354" w:rsidRDefault="00830354" w:rsidP="00830354">
      <w:pPr>
        <w:shd w:val="clear" w:color="auto" w:fill="FFFFFF"/>
        <w:tabs>
          <w:tab w:val="left" w:pos="5245"/>
          <w:tab w:val="left" w:pos="5387"/>
        </w:tabs>
        <w:autoSpaceDE w:val="0"/>
        <w:autoSpaceDN w:val="0"/>
        <w:adjustRightInd w:val="0"/>
        <w:ind w:right="10" w:firstLine="426"/>
        <w:jc w:val="both"/>
        <w:rPr>
          <w:rFonts w:ascii="Times New Roman" w:hAnsi="Times New Roman"/>
          <w:snapToGrid/>
          <w:sz w:val="16"/>
          <w:szCs w:val="16"/>
          <w:lang w:eastAsia="ar-SA"/>
        </w:rPr>
      </w:pPr>
    </w:p>
    <w:p w:rsidR="00830354" w:rsidRPr="00830354" w:rsidRDefault="00830354" w:rsidP="00830354">
      <w:pPr>
        <w:widowControl/>
        <w:tabs>
          <w:tab w:val="left" w:pos="426"/>
          <w:tab w:val="left" w:pos="851"/>
        </w:tabs>
        <w:suppressAutoHyphens/>
        <w:jc w:val="both"/>
        <w:rPr>
          <w:rFonts w:ascii="Times New Roman" w:hAnsi="Times New Roman"/>
          <w:snapToGrid/>
          <w:sz w:val="16"/>
          <w:szCs w:val="16"/>
          <w:lang w:eastAsia="ar-SA"/>
        </w:rPr>
      </w:pPr>
      <w:r w:rsidRPr="00830354">
        <w:rPr>
          <w:rFonts w:ascii="Times New Roman" w:hAnsi="Times New Roman"/>
          <w:snapToGrid/>
          <w:sz w:val="16"/>
          <w:szCs w:val="16"/>
          <w:lang w:eastAsia="ar-SA"/>
        </w:rPr>
        <w:t xml:space="preserve">         </w:t>
      </w:r>
      <w:proofErr w:type="gramStart"/>
      <w:r w:rsidRPr="00830354">
        <w:rPr>
          <w:rFonts w:ascii="Times New Roman" w:hAnsi="Times New Roman"/>
          <w:snapToGrid/>
          <w:sz w:val="16"/>
          <w:szCs w:val="16"/>
          <w:lang w:eastAsia="ar-SA"/>
        </w:rPr>
        <w:t>1.Внести изменения в генеральный план Стародубского муниципального округа Брянской области, утвержденный решением Совета народных депутатов Стародубского муниципального округа  от 29.08.2022 г. № 260 (с изменениями от 23.12.2022 г. № 296, от 29.02.2024 № 406, от 25.10.2024 № 470 от 27.05.2025 № 542, предусматривающие:</w:t>
      </w:r>
      <w:proofErr w:type="gramEnd"/>
    </w:p>
    <w:p w:rsidR="00830354" w:rsidRPr="00830354" w:rsidRDefault="00830354" w:rsidP="00830354">
      <w:pPr>
        <w:widowControl/>
        <w:tabs>
          <w:tab w:val="left" w:pos="426"/>
          <w:tab w:val="left" w:pos="851"/>
        </w:tabs>
        <w:suppressAutoHyphens/>
        <w:jc w:val="both"/>
        <w:rPr>
          <w:rFonts w:ascii="Times New Roman" w:hAnsi="Times New Roman"/>
          <w:snapToGrid/>
          <w:sz w:val="16"/>
          <w:szCs w:val="16"/>
          <w:lang w:eastAsia="ar-SA"/>
        </w:rPr>
      </w:pPr>
      <w:r w:rsidRPr="00830354">
        <w:rPr>
          <w:rFonts w:ascii="Times New Roman" w:hAnsi="Times New Roman"/>
          <w:snapToGrid/>
          <w:sz w:val="16"/>
          <w:szCs w:val="16"/>
          <w:lang w:eastAsia="ar-SA"/>
        </w:rPr>
        <w:t xml:space="preserve">         - изменение функциональной зоны П</w:t>
      </w:r>
      <w:proofErr w:type="gramStart"/>
      <w:r w:rsidRPr="00830354">
        <w:rPr>
          <w:rFonts w:ascii="Times New Roman" w:hAnsi="Times New Roman"/>
          <w:snapToGrid/>
          <w:sz w:val="16"/>
          <w:szCs w:val="16"/>
          <w:lang w:eastAsia="ar-SA"/>
        </w:rPr>
        <w:t>2</w:t>
      </w:r>
      <w:proofErr w:type="gramEnd"/>
      <w:r w:rsidRPr="00830354">
        <w:rPr>
          <w:rFonts w:ascii="Times New Roman" w:hAnsi="Times New Roman"/>
          <w:snapToGrid/>
          <w:sz w:val="16"/>
          <w:szCs w:val="16"/>
          <w:lang w:eastAsia="ar-SA"/>
        </w:rPr>
        <w:t>, коммунально-складская зона, для земельного участка,  расположенного в кадастровом квартале 32:23:0330301 площадью 1390 кв. м, адрес (местонахождение) объекта: Российская Федерация, Брянская область, Стародубский муниципальный округ, город Стародуб, улица Совхозная, на функциональную зоны Ж</w:t>
      </w:r>
      <w:proofErr w:type="gramStart"/>
      <w:r w:rsidRPr="00830354">
        <w:rPr>
          <w:rFonts w:ascii="Times New Roman" w:hAnsi="Times New Roman"/>
          <w:snapToGrid/>
          <w:sz w:val="16"/>
          <w:szCs w:val="16"/>
          <w:lang w:eastAsia="ar-SA"/>
        </w:rPr>
        <w:t>1</w:t>
      </w:r>
      <w:proofErr w:type="gramEnd"/>
      <w:r w:rsidRPr="00830354">
        <w:rPr>
          <w:rFonts w:ascii="Times New Roman" w:hAnsi="Times New Roman"/>
          <w:snapToGrid/>
          <w:sz w:val="16"/>
          <w:szCs w:val="16"/>
          <w:lang w:eastAsia="ar-SA"/>
        </w:rPr>
        <w:t>, зона застройки индивидуальными жилыми домами (приложение 1).</w:t>
      </w:r>
    </w:p>
    <w:p w:rsidR="00830354" w:rsidRPr="00830354" w:rsidRDefault="00830354" w:rsidP="00830354">
      <w:pPr>
        <w:widowControl/>
        <w:tabs>
          <w:tab w:val="left" w:pos="426"/>
          <w:tab w:val="left" w:pos="851"/>
        </w:tabs>
        <w:suppressAutoHyphens/>
        <w:jc w:val="both"/>
        <w:rPr>
          <w:rFonts w:ascii="Times New Roman" w:hAnsi="Times New Roman"/>
          <w:snapToGrid/>
          <w:sz w:val="16"/>
          <w:szCs w:val="16"/>
          <w:lang w:eastAsia="ar-SA"/>
        </w:rPr>
      </w:pPr>
      <w:r w:rsidRPr="00830354">
        <w:rPr>
          <w:rFonts w:ascii="Times New Roman" w:hAnsi="Times New Roman"/>
          <w:snapToGrid/>
          <w:sz w:val="16"/>
          <w:szCs w:val="16"/>
          <w:lang w:eastAsia="ar-SA"/>
        </w:rPr>
        <w:t xml:space="preserve">         2.Настоящее решение дополнительно опубликовать на официальном сайте администрации Стародубского муниципального округа в сети Интернет по адресу: http://www. adminstarrayon.ru.</w:t>
      </w:r>
    </w:p>
    <w:p w:rsidR="00830354" w:rsidRPr="00830354" w:rsidRDefault="00830354" w:rsidP="00830354">
      <w:pPr>
        <w:widowControl/>
        <w:tabs>
          <w:tab w:val="left" w:pos="426"/>
          <w:tab w:val="left" w:pos="851"/>
        </w:tabs>
        <w:suppressAutoHyphens/>
        <w:jc w:val="both"/>
        <w:rPr>
          <w:rFonts w:ascii="Times New Roman" w:hAnsi="Times New Roman"/>
          <w:snapToGrid/>
          <w:sz w:val="16"/>
          <w:szCs w:val="16"/>
          <w:lang w:eastAsia="ar-SA"/>
        </w:rPr>
      </w:pPr>
      <w:r w:rsidRPr="00830354">
        <w:rPr>
          <w:rFonts w:ascii="Times New Roman" w:hAnsi="Times New Roman"/>
          <w:snapToGrid/>
          <w:sz w:val="16"/>
          <w:szCs w:val="16"/>
          <w:lang w:eastAsia="ar-SA"/>
        </w:rPr>
        <w:t xml:space="preserve">         3.Настоящее решение вступает в силу с момента его официального опубликования.</w:t>
      </w:r>
      <w:r w:rsidRPr="00830354">
        <w:rPr>
          <w:rFonts w:ascii="Times New Roman" w:hAnsi="Times New Roman"/>
          <w:snapToGrid/>
          <w:sz w:val="16"/>
          <w:szCs w:val="16"/>
          <w:lang w:eastAsia="ar-SA"/>
        </w:rPr>
        <w:br/>
      </w:r>
    </w:p>
    <w:p w:rsidR="00830354" w:rsidRPr="00830354" w:rsidRDefault="00830354" w:rsidP="00830354">
      <w:pPr>
        <w:widowControl/>
        <w:tabs>
          <w:tab w:val="left" w:pos="426"/>
          <w:tab w:val="left" w:pos="851"/>
        </w:tabs>
        <w:suppressAutoHyphens/>
        <w:jc w:val="both"/>
        <w:rPr>
          <w:rFonts w:ascii="Times New Roman" w:hAnsi="Times New Roman"/>
          <w:snapToGrid/>
          <w:sz w:val="16"/>
          <w:szCs w:val="16"/>
          <w:lang w:eastAsia="ar-SA"/>
        </w:rPr>
      </w:pPr>
    </w:p>
    <w:p w:rsidR="00830354" w:rsidRPr="00830354" w:rsidRDefault="00830354" w:rsidP="00830354">
      <w:pPr>
        <w:widowControl/>
        <w:autoSpaceDE w:val="0"/>
        <w:autoSpaceDN w:val="0"/>
        <w:adjustRightInd w:val="0"/>
        <w:rPr>
          <w:rFonts w:ascii="Times New Roman" w:hAnsi="Times New Roman"/>
          <w:snapToGrid/>
          <w:sz w:val="16"/>
          <w:szCs w:val="16"/>
        </w:rPr>
      </w:pPr>
    </w:p>
    <w:p w:rsidR="00830354" w:rsidRPr="00830354" w:rsidRDefault="00830354" w:rsidP="00830354">
      <w:pPr>
        <w:widowControl/>
        <w:autoSpaceDE w:val="0"/>
        <w:autoSpaceDN w:val="0"/>
        <w:adjustRightInd w:val="0"/>
        <w:rPr>
          <w:rFonts w:ascii="Times New Roman" w:hAnsi="Times New Roman"/>
          <w:snapToGrid/>
          <w:sz w:val="16"/>
          <w:szCs w:val="16"/>
        </w:rPr>
      </w:pPr>
    </w:p>
    <w:p w:rsidR="00830354" w:rsidRPr="00830354" w:rsidRDefault="00830354" w:rsidP="00830354">
      <w:pPr>
        <w:widowControl/>
        <w:autoSpaceDE w:val="0"/>
        <w:autoSpaceDN w:val="0"/>
        <w:adjustRightInd w:val="0"/>
        <w:rPr>
          <w:rFonts w:ascii="Times New Roman" w:hAnsi="Times New Roman"/>
          <w:snapToGrid/>
          <w:sz w:val="16"/>
          <w:szCs w:val="16"/>
        </w:rPr>
      </w:pPr>
    </w:p>
    <w:p w:rsidR="00830354" w:rsidRPr="00830354" w:rsidRDefault="00830354" w:rsidP="00830354">
      <w:pPr>
        <w:widowControl/>
        <w:autoSpaceDE w:val="0"/>
        <w:autoSpaceDN w:val="0"/>
        <w:adjustRightInd w:val="0"/>
        <w:rPr>
          <w:rFonts w:ascii="Times New Roman" w:hAnsi="Times New Roman"/>
          <w:snapToGrid/>
          <w:sz w:val="16"/>
          <w:szCs w:val="16"/>
        </w:rPr>
      </w:pPr>
      <w:r w:rsidRPr="00830354">
        <w:rPr>
          <w:rFonts w:ascii="Times New Roman" w:hAnsi="Times New Roman"/>
          <w:snapToGrid/>
          <w:sz w:val="16"/>
          <w:szCs w:val="16"/>
        </w:rPr>
        <w:t xml:space="preserve">Глава Стародубского </w:t>
      </w:r>
    </w:p>
    <w:p w:rsidR="00830354" w:rsidRPr="00830354" w:rsidRDefault="00830354" w:rsidP="00830354">
      <w:pPr>
        <w:widowControl/>
        <w:autoSpaceDE w:val="0"/>
        <w:autoSpaceDN w:val="0"/>
        <w:adjustRightInd w:val="0"/>
        <w:rPr>
          <w:rFonts w:ascii="Times New Roman" w:hAnsi="Times New Roman"/>
          <w:snapToGrid/>
          <w:sz w:val="16"/>
          <w:szCs w:val="16"/>
        </w:rPr>
      </w:pPr>
      <w:r w:rsidRPr="00830354">
        <w:rPr>
          <w:rFonts w:ascii="Times New Roman" w:hAnsi="Times New Roman"/>
          <w:snapToGrid/>
          <w:sz w:val="16"/>
          <w:szCs w:val="16"/>
        </w:rPr>
        <w:t>муниципального округа</w:t>
      </w:r>
    </w:p>
    <w:p w:rsidR="00830354" w:rsidRPr="00830354" w:rsidRDefault="00830354" w:rsidP="00830354">
      <w:pPr>
        <w:widowControl/>
        <w:autoSpaceDE w:val="0"/>
        <w:autoSpaceDN w:val="0"/>
        <w:adjustRightInd w:val="0"/>
        <w:rPr>
          <w:rFonts w:ascii="Times New Roman" w:hAnsi="Times New Roman"/>
          <w:snapToGrid/>
          <w:sz w:val="16"/>
          <w:szCs w:val="16"/>
        </w:rPr>
      </w:pPr>
      <w:r w:rsidRPr="00830354">
        <w:rPr>
          <w:rFonts w:ascii="Times New Roman" w:hAnsi="Times New Roman"/>
          <w:snapToGrid/>
          <w:sz w:val="16"/>
          <w:szCs w:val="16"/>
        </w:rPr>
        <w:t xml:space="preserve">Брянской области                                                                              </w:t>
      </w:r>
      <w:proofErr w:type="spellStart"/>
      <w:r w:rsidRPr="00830354">
        <w:rPr>
          <w:rFonts w:ascii="Times New Roman" w:hAnsi="Times New Roman"/>
          <w:snapToGrid/>
          <w:sz w:val="16"/>
          <w:szCs w:val="16"/>
        </w:rPr>
        <w:t>Н.Н.Тамилин</w:t>
      </w:r>
      <w:proofErr w:type="spellEnd"/>
      <w:r w:rsidRPr="00830354">
        <w:rPr>
          <w:rFonts w:ascii="Times New Roman" w:hAnsi="Times New Roman"/>
          <w:snapToGrid/>
          <w:sz w:val="16"/>
          <w:szCs w:val="16"/>
        </w:rPr>
        <w:t xml:space="preserve"> </w:t>
      </w:r>
    </w:p>
    <w:p w:rsidR="00830354" w:rsidRPr="00830354" w:rsidRDefault="00830354" w:rsidP="00830354">
      <w:pPr>
        <w:widowControl/>
        <w:autoSpaceDE w:val="0"/>
        <w:autoSpaceDN w:val="0"/>
        <w:adjustRightInd w:val="0"/>
        <w:rPr>
          <w:rFonts w:ascii="Times New Roman" w:hAnsi="Times New Roman"/>
          <w:snapToGrid/>
          <w:sz w:val="16"/>
          <w:szCs w:val="16"/>
        </w:rPr>
      </w:pPr>
    </w:p>
    <w:p w:rsidR="00830354" w:rsidRPr="00830354" w:rsidRDefault="00830354" w:rsidP="00830354">
      <w:pPr>
        <w:widowControl/>
        <w:autoSpaceDE w:val="0"/>
        <w:autoSpaceDN w:val="0"/>
        <w:adjustRightInd w:val="0"/>
        <w:rPr>
          <w:rFonts w:ascii="Times New Roman" w:hAnsi="Times New Roman"/>
          <w:snapToGrid/>
          <w:sz w:val="16"/>
          <w:szCs w:val="16"/>
        </w:rPr>
      </w:pPr>
    </w:p>
    <w:p w:rsidR="00830354" w:rsidRPr="00830354" w:rsidRDefault="00830354" w:rsidP="00830354">
      <w:pPr>
        <w:widowControl/>
        <w:autoSpaceDE w:val="0"/>
        <w:autoSpaceDN w:val="0"/>
        <w:adjustRightInd w:val="0"/>
        <w:rPr>
          <w:rFonts w:ascii="Times New Roman" w:hAnsi="Times New Roman"/>
          <w:snapToGrid/>
          <w:sz w:val="16"/>
          <w:szCs w:val="16"/>
        </w:rPr>
      </w:pPr>
    </w:p>
    <w:p w:rsidR="00830354" w:rsidRPr="00830354" w:rsidRDefault="00830354" w:rsidP="00830354">
      <w:pPr>
        <w:widowControl/>
        <w:autoSpaceDE w:val="0"/>
        <w:autoSpaceDN w:val="0"/>
        <w:adjustRightInd w:val="0"/>
        <w:rPr>
          <w:rFonts w:ascii="Times New Roman" w:hAnsi="Times New Roman"/>
          <w:snapToGrid/>
          <w:sz w:val="16"/>
          <w:szCs w:val="16"/>
        </w:rPr>
      </w:pPr>
    </w:p>
    <w:p w:rsidR="00830354" w:rsidRPr="00830354" w:rsidRDefault="00830354" w:rsidP="00830354">
      <w:pPr>
        <w:widowControl/>
        <w:autoSpaceDE w:val="0"/>
        <w:autoSpaceDN w:val="0"/>
        <w:adjustRightInd w:val="0"/>
        <w:rPr>
          <w:rFonts w:ascii="Times New Roman" w:hAnsi="Times New Roman"/>
          <w:snapToGrid/>
          <w:sz w:val="16"/>
          <w:szCs w:val="16"/>
        </w:rPr>
      </w:pPr>
    </w:p>
    <w:p w:rsidR="00830354" w:rsidRPr="00830354" w:rsidRDefault="00830354" w:rsidP="00830354">
      <w:pPr>
        <w:autoSpaceDE w:val="0"/>
        <w:autoSpaceDN w:val="0"/>
        <w:adjustRightInd w:val="0"/>
        <w:jc w:val="right"/>
        <w:outlineLvl w:val="0"/>
        <w:rPr>
          <w:rFonts w:ascii="Times New Roman" w:hAnsi="Times New Roman"/>
          <w:snapToGrid/>
          <w:sz w:val="16"/>
          <w:szCs w:val="16"/>
        </w:rPr>
      </w:pPr>
      <w:r w:rsidRPr="00830354">
        <w:rPr>
          <w:rFonts w:asciiTheme="minorHAnsi" w:eastAsiaTheme="minorHAnsi" w:hAnsiTheme="minorHAnsi" w:cstheme="minorBidi"/>
          <w:snapToGrid/>
          <w:sz w:val="16"/>
          <w:szCs w:val="16"/>
          <w:lang w:eastAsia="en-US"/>
        </w:rPr>
        <w:tab/>
      </w:r>
      <w:r w:rsidRPr="00830354">
        <w:rPr>
          <w:rFonts w:ascii="Times New Roman" w:hAnsi="Times New Roman"/>
          <w:snapToGrid/>
          <w:sz w:val="16"/>
          <w:szCs w:val="16"/>
        </w:rPr>
        <w:t>Приложение № 1</w:t>
      </w:r>
    </w:p>
    <w:p w:rsidR="00830354" w:rsidRPr="00830354" w:rsidRDefault="00830354" w:rsidP="00830354">
      <w:pPr>
        <w:widowControl/>
        <w:autoSpaceDE w:val="0"/>
        <w:autoSpaceDN w:val="0"/>
        <w:adjustRightInd w:val="0"/>
        <w:jc w:val="right"/>
        <w:rPr>
          <w:rFonts w:ascii="Times New Roman" w:hAnsi="Times New Roman"/>
          <w:snapToGrid/>
          <w:sz w:val="16"/>
          <w:szCs w:val="16"/>
        </w:rPr>
      </w:pPr>
      <w:r w:rsidRPr="00830354">
        <w:rPr>
          <w:rFonts w:ascii="Times New Roman" w:hAnsi="Times New Roman"/>
          <w:snapToGrid/>
          <w:sz w:val="16"/>
          <w:szCs w:val="16"/>
        </w:rPr>
        <w:t>к решению Совета народных депутатов</w:t>
      </w:r>
    </w:p>
    <w:p w:rsidR="00830354" w:rsidRPr="00830354" w:rsidRDefault="00830354" w:rsidP="00830354">
      <w:pPr>
        <w:widowControl/>
        <w:autoSpaceDE w:val="0"/>
        <w:autoSpaceDN w:val="0"/>
        <w:adjustRightInd w:val="0"/>
        <w:jc w:val="right"/>
        <w:rPr>
          <w:rFonts w:ascii="Times New Roman" w:hAnsi="Times New Roman"/>
          <w:snapToGrid/>
          <w:sz w:val="16"/>
          <w:szCs w:val="16"/>
        </w:rPr>
      </w:pPr>
      <w:r w:rsidRPr="00830354">
        <w:rPr>
          <w:rFonts w:ascii="Times New Roman" w:hAnsi="Times New Roman"/>
          <w:snapToGrid/>
          <w:sz w:val="16"/>
          <w:szCs w:val="16"/>
        </w:rPr>
        <w:t xml:space="preserve">Стародубского муниципального округа   </w:t>
      </w:r>
    </w:p>
    <w:p w:rsidR="00830354" w:rsidRPr="00830354" w:rsidRDefault="00830354" w:rsidP="00830354">
      <w:pPr>
        <w:widowControl/>
        <w:autoSpaceDE w:val="0"/>
        <w:autoSpaceDN w:val="0"/>
        <w:adjustRightInd w:val="0"/>
        <w:jc w:val="right"/>
        <w:rPr>
          <w:rFonts w:ascii="Times New Roman" w:hAnsi="Times New Roman"/>
          <w:snapToGrid/>
          <w:sz w:val="16"/>
          <w:szCs w:val="16"/>
        </w:rPr>
      </w:pPr>
      <w:r w:rsidRPr="00830354">
        <w:rPr>
          <w:rFonts w:ascii="Times New Roman" w:hAnsi="Times New Roman"/>
          <w:snapToGrid/>
          <w:sz w:val="16"/>
          <w:szCs w:val="16"/>
        </w:rPr>
        <w:t>от 19.12.2025 г.№ 42</w:t>
      </w:r>
    </w:p>
    <w:p w:rsidR="00830354" w:rsidRPr="00830354" w:rsidRDefault="00830354" w:rsidP="00830354">
      <w:pPr>
        <w:widowControl/>
        <w:tabs>
          <w:tab w:val="left" w:pos="0"/>
          <w:tab w:val="center" w:pos="4678"/>
          <w:tab w:val="right" w:pos="9356"/>
        </w:tabs>
        <w:ind w:right="-1"/>
        <w:jc w:val="right"/>
        <w:rPr>
          <w:rFonts w:ascii="Times New Roman" w:hAnsi="Times New Roman"/>
          <w:snapToGrid/>
          <w:color w:val="000000"/>
          <w:sz w:val="16"/>
          <w:szCs w:val="16"/>
          <w:lang w:eastAsia="ar-SA"/>
        </w:rPr>
      </w:pPr>
      <w:r w:rsidRPr="00830354">
        <w:rPr>
          <w:rFonts w:ascii="Times New Roman" w:hAnsi="Times New Roman"/>
          <w:snapToGrid/>
          <w:color w:val="000000"/>
          <w:sz w:val="16"/>
          <w:szCs w:val="16"/>
          <w:lang w:eastAsia="ar-SA"/>
        </w:rPr>
        <w:tab/>
        <w:t xml:space="preserve">                                                                                              О внесении  изменений в генеральный план                                                                                                                                                                                  Стародубского муниципального округа </w:t>
      </w:r>
    </w:p>
    <w:p w:rsidR="00830354" w:rsidRPr="00830354" w:rsidRDefault="00830354" w:rsidP="00830354">
      <w:pPr>
        <w:widowControl/>
        <w:tabs>
          <w:tab w:val="left" w:pos="0"/>
        </w:tabs>
        <w:ind w:right="-1"/>
        <w:jc w:val="right"/>
        <w:rPr>
          <w:rFonts w:ascii="Times New Roman" w:hAnsi="Times New Roman"/>
          <w:snapToGrid/>
          <w:color w:val="000000"/>
          <w:sz w:val="16"/>
          <w:szCs w:val="16"/>
          <w:lang w:eastAsia="ar-SA"/>
        </w:rPr>
      </w:pPr>
      <w:r w:rsidRPr="00830354">
        <w:rPr>
          <w:rFonts w:ascii="Times New Roman" w:hAnsi="Times New Roman"/>
          <w:snapToGrid/>
          <w:color w:val="000000"/>
          <w:sz w:val="16"/>
          <w:szCs w:val="16"/>
          <w:lang w:eastAsia="ar-SA"/>
        </w:rPr>
        <w:t xml:space="preserve">                                                 Брянской области</w:t>
      </w:r>
    </w:p>
    <w:p w:rsidR="00830354" w:rsidRPr="00830354" w:rsidRDefault="00830354" w:rsidP="00830354">
      <w:pPr>
        <w:widowControl/>
        <w:tabs>
          <w:tab w:val="left" w:pos="0"/>
        </w:tabs>
        <w:ind w:right="-1"/>
        <w:jc w:val="center"/>
        <w:rPr>
          <w:rFonts w:ascii="Times New Roman" w:hAnsi="Times New Roman"/>
          <w:b/>
          <w:snapToGrid/>
          <w:color w:val="000000"/>
          <w:sz w:val="16"/>
          <w:szCs w:val="16"/>
          <w:lang w:eastAsia="ar-SA"/>
        </w:rPr>
      </w:pPr>
    </w:p>
    <w:p w:rsidR="00830354" w:rsidRPr="00830354" w:rsidRDefault="00830354" w:rsidP="00830354">
      <w:pPr>
        <w:widowControl/>
        <w:tabs>
          <w:tab w:val="left" w:pos="0"/>
        </w:tabs>
        <w:ind w:right="-1"/>
        <w:jc w:val="center"/>
        <w:rPr>
          <w:rFonts w:ascii="Times New Roman" w:hAnsi="Times New Roman"/>
          <w:b/>
          <w:snapToGrid/>
          <w:color w:val="000000"/>
          <w:sz w:val="16"/>
          <w:szCs w:val="16"/>
          <w:lang w:eastAsia="ar-SA"/>
        </w:rPr>
      </w:pPr>
    </w:p>
    <w:p w:rsidR="00830354" w:rsidRPr="00830354" w:rsidRDefault="00830354" w:rsidP="00830354">
      <w:pPr>
        <w:widowControl/>
        <w:tabs>
          <w:tab w:val="left" w:pos="0"/>
        </w:tabs>
        <w:ind w:right="-1"/>
        <w:jc w:val="center"/>
        <w:rPr>
          <w:rFonts w:ascii="Times New Roman" w:hAnsi="Times New Roman"/>
          <w:b/>
          <w:snapToGrid/>
          <w:color w:val="000000"/>
          <w:sz w:val="16"/>
          <w:szCs w:val="16"/>
          <w:lang w:eastAsia="ar-SA"/>
        </w:rPr>
      </w:pPr>
    </w:p>
    <w:p w:rsidR="00830354" w:rsidRPr="00830354" w:rsidRDefault="00830354" w:rsidP="00830354">
      <w:pPr>
        <w:widowControl/>
        <w:tabs>
          <w:tab w:val="left" w:pos="0"/>
        </w:tabs>
        <w:ind w:right="-1"/>
        <w:jc w:val="center"/>
        <w:rPr>
          <w:rFonts w:ascii="Times New Roman" w:hAnsi="Times New Roman"/>
          <w:snapToGrid/>
          <w:color w:val="000000"/>
          <w:sz w:val="16"/>
          <w:szCs w:val="16"/>
          <w:lang w:eastAsia="ar-SA"/>
        </w:rPr>
      </w:pPr>
      <w:r w:rsidRPr="00830354">
        <w:rPr>
          <w:rFonts w:ascii="Times New Roman" w:hAnsi="Times New Roman"/>
          <w:b/>
          <w:snapToGrid/>
          <w:color w:val="000000"/>
          <w:sz w:val="16"/>
          <w:szCs w:val="16"/>
          <w:lang w:eastAsia="ar-SA"/>
        </w:rPr>
        <w:t xml:space="preserve">Внесение изменений в генеральный план Стародубского муниципального округа Брянской области </w:t>
      </w:r>
    </w:p>
    <w:p w:rsidR="00830354" w:rsidRPr="00830354" w:rsidRDefault="00830354" w:rsidP="00830354">
      <w:pPr>
        <w:widowControl/>
        <w:tabs>
          <w:tab w:val="left" w:pos="0"/>
          <w:tab w:val="left" w:pos="555"/>
        </w:tabs>
        <w:ind w:right="-1"/>
        <w:rPr>
          <w:rFonts w:ascii="Times New Roman" w:hAnsi="Times New Roman"/>
          <w:snapToGrid/>
          <w:color w:val="000000"/>
          <w:sz w:val="16"/>
          <w:szCs w:val="16"/>
          <w:lang w:eastAsia="ar-SA"/>
        </w:rPr>
      </w:pPr>
      <w:r w:rsidRPr="00830354">
        <w:rPr>
          <w:rFonts w:ascii="Times New Roman" w:hAnsi="Times New Roman"/>
          <w:snapToGrid/>
          <w:color w:val="000000"/>
          <w:sz w:val="16"/>
          <w:szCs w:val="16"/>
          <w:lang w:eastAsia="ar-SA"/>
        </w:rPr>
        <w:tab/>
      </w:r>
    </w:p>
    <w:p w:rsidR="00830354" w:rsidRPr="00830354" w:rsidRDefault="00830354" w:rsidP="00830354">
      <w:pPr>
        <w:widowControl/>
        <w:tabs>
          <w:tab w:val="left" w:pos="0"/>
          <w:tab w:val="left" w:pos="555"/>
        </w:tabs>
        <w:ind w:right="-1"/>
        <w:rPr>
          <w:rFonts w:ascii="Times New Roman" w:hAnsi="Times New Roman"/>
          <w:snapToGrid/>
          <w:color w:val="000000"/>
          <w:sz w:val="16"/>
          <w:szCs w:val="16"/>
          <w:lang w:eastAsia="ar-SA"/>
        </w:rPr>
      </w:pPr>
    </w:p>
    <w:p w:rsidR="00830354" w:rsidRPr="00830354" w:rsidRDefault="00830354" w:rsidP="00830354">
      <w:pPr>
        <w:widowControl/>
        <w:tabs>
          <w:tab w:val="left" w:pos="0"/>
          <w:tab w:val="left" w:pos="555"/>
        </w:tabs>
        <w:ind w:right="-1"/>
        <w:rPr>
          <w:rFonts w:ascii="Times New Roman" w:hAnsi="Times New Roman"/>
          <w:snapToGrid/>
          <w:color w:val="000000"/>
          <w:sz w:val="16"/>
          <w:szCs w:val="16"/>
          <w:lang w:eastAsia="ar-SA"/>
        </w:rPr>
      </w:pPr>
      <w:r w:rsidRPr="00830354">
        <w:rPr>
          <w:rFonts w:asciiTheme="minorHAnsi" w:eastAsiaTheme="minorHAnsi" w:hAnsiTheme="minorHAnsi" w:cstheme="minorBidi"/>
          <w:noProof/>
          <w:snapToGrid/>
          <w:sz w:val="16"/>
          <w:szCs w:val="16"/>
        </w:rPr>
        <mc:AlternateContent>
          <mc:Choice Requires="wps">
            <w:drawing>
              <wp:anchor distT="0" distB="0" distL="114300" distR="114300" simplePos="0" relativeHeight="251658240" behindDoc="0" locked="0" layoutInCell="1" allowOverlap="1" wp14:anchorId="08B045D0" wp14:editId="6D72E326">
                <wp:simplePos x="0" y="0"/>
                <wp:positionH relativeFrom="column">
                  <wp:posOffset>4175760</wp:posOffset>
                </wp:positionH>
                <wp:positionV relativeFrom="paragraph">
                  <wp:posOffset>2312035</wp:posOffset>
                </wp:positionV>
                <wp:extent cx="1095375" cy="271145"/>
                <wp:effectExtent l="316865" t="0" r="307340" b="0"/>
                <wp:wrapNone/>
                <wp:docPr id="8" name="Поле 8"/>
                <wp:cNvGraphicFramePr/>
                <a:graphic xmlns:a="http://schemas.openxmlformats.org/drawingml/2006/main">
                  <a:graphicData uri="http://schemas.microsoft.com/office/word/2010/wordprocessingShape">
                    <wps:wsp>
                      <wps:cNvSpPr txBox="1"/>
                      <wps:spPr>
                        <a:xfrm rot="18451878">
                          <a:off x="0" y="0"/>
                          <a:ext cx="1094740" cy="27051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30354" w:rsidRDefault="00830354" w:rsidP="00830354">
                            <w:r>
                              <w:t>ул. Совхозная</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8" o:spid="_x0000_s1026" type="#_x0000_t202" style="position:absolute;margin-left:328.8pt;margin-top:182.05pt;width:86.25pt;height:21.35pt;rotation:-3438589fd;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" fillcolor="white [3201]" strokeweight=".5pt">
                <v:textbox>
                  <w:txbxContent>
                    <w:p w:rsidR="00830354" w:rsidRDefault="00830354" w:rsidP="00830354">
                      <w:r>
                        <w:t>ул. Совхозная</w:t>
                      </w:r>
                    </w:p>
                  </w:txbxContent>
                </v:textbox>
              </v:shape>
            </w:pict>
          </mc:Fallback>
        </mc:AlternateContent>
      </w:r>
      <w:r w:rsidRPr="00830354">
        <w:rPr>
          <w:rFonts w:asciiTheme="minorHAnsi" w:eastAsiaTheme="minorHAnsi" w:hAnsiTheme="minorHAnsi" w:cstheme="minorBidi"/>
          <w:noProof/>
          <w:snapToGrid/>
          <w:sz w:val="16"/>
          <w:szCs w:val="16"/>
        </w:rPr>
        <w:drawing>
          <wp:inline distT="0" distB="0" distL="0" distR="0" wp14:anchorId="6B81178C" wp14:editId="527141AE">
            <wp:extent cx="6106795" cy="397573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extLst>
                        <a:ext uri="{28A0092B-C50C-407E-A947-70E740481C1C}">
                          <a14:useLocalDpi xmlns:a14="http://schemas.microsoft.com/office/drawing/2010/main" val="0"/>
                        </a:ext>
                      </a:extLst>
                    </a:blip>
                    <a:srcRect l="20525" t="9695" r="23262" b="25266"/>
                    <a:stretch>
                      <a:fillRect/>
                    </a:stretch>
                  </pic:blipFill>
                  <pic:spPr bwMode="auto">
                    <a:xfrm>
                      <a:off x="0" y="0"/>
                      <a:ext cx="6106795" cy="3975735"/>
                    </a:xfrm>
                    <a:prstGeom prst="rect">
                      <a:avLst/>
                    </a:prstGeom>
                    <a:noFill/>
                    <a:ln>
                      <a:noFill/>
                    </a:ln>
                  </pic:spPr>
                </pic:pic>
              </a:graphicData>
            </a:graphic>
          </wp:inline>
        </w:drawing>
      </w:r>
    </w:p>
    <w:p w:rsidR="00830354" w:rsidRPr="00830354" w:rsidRDefault="00830354" w:rsidP="00830354">
      <w:pPr>
        <w:widowControl/>
        <w:tabs>
          <w:tab w:val="left" w:pos="0"/>
          <w:tab w:val="left" w:pos="555"/>
        </w:tabs>
        <w:ind w:right="-1"/>
        <w:rPr>
          <w:rFonts w:ascii="Times New Roman" w:hAnsi="Times New Roman"/>
          <w:snapToGrid/>
          <w:color w:val="000000"/>
          <w:sz w:val="16"/>
          <w:szCs w:val="16"/>
          <w:lang w:eastAsia="ar-SA"/>
        </w:rPr>
      </w:pPr>
    </w:p>
    <w:p w:rsidR="00830354" w:rsidRPr="00830354" w:rsidRDefault="00830354" w:rsidP="00830354">
      <w:pPr>
        <w:keepNext/>
        <w:autoSpaceDE w:val="0"/>
        <w:autoSpaceDN w:val="0"/>
        <w:adjustRightInd w:val="0"/>
        <w:ind w:left="-142"/>
        <w:jc w:val="center"/>
        <w:outlineLvl w:val="3"/>
        <w:rPr>
          <w:rFonts w:ascii="Times New Roman" w:hAnsi="Times New Roman"/>
          <w:snapToGrid/>
          <w:position w:val="40"/>
          <w:sz w:val="16"/>
          <w:szCs w:val="16"/>
        </w:rPr>
      </w:pPr>
      <w:r w:rsidRPr="00830354">
        <w:rPr>
          <w:rFonts w:ascii="Times New Roman" w:hAnsi="Times New Roman"/>
          <w:noProof/>
          <w:snapToGrid/>
          <w:position w:val="40"/>
          <w:sz w:val="16"/>
          <w:szCs w:val="16"/>
        </w:rPr>
        <w:drawing>
          <wp:inline distT="0" distB="0" distL="0" distR="0" wp14:anchorId="7DBEF969" wp14:editId="227319F9">
            <wp:extent cx="405765" cy="48514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05765" cy="485140"/>
                    </a:xfrm>
                    <a:prstGeom prst="rect">
                      <a:avLst/>
                    </a:prstGeom>
                    <a:noFill/>
                    <a:ln>
                      <a:noFill/>
                    </a:ln>
                  </pic:spPr>
                </pic:pic>
              </a:graphicData>
            </a:graphic>
          </wp:inline>
        </w:drawing>
      </w:r>
    </w:p>
    <w:p w:rsidR="00830354" w:rsidRPr="00830354" w:rsidRDefault="00830354" w:rsidP="00830354">
      <w:pPr>
        <w:autoSpaceDE w:val="0"/>
        <w:autoSpaceDN w:val="0"/>
        <w:adjustRightInd w:val="0"/>
        <w:jc w:val="center"/>
        <w:rPr>
          <w:rFonts w:ascii="Times New Roman" w:hAnsi="Times New Roman"/>
          <w:bCs/>
          <w:smallCaps/>
          <w:snapToGrid/>
          <w:sz w:val="16"/>
          <w:szCs w:val="16"/>
        </w:rPr>
      </w:pPr>
      <w:r w:rsidRPr="00830354">
        <w:rPr>
          <w:rFonts w:ascii="Times New Roman" w:hAnsi="Times New Roman"/>
          <w:bCs/>
          <w:snapToGrid/>
          <w:sz w:val="16"/>
          <w:szCs w:val="16"/>
        </w:rPr>
        <w:t>Российская Федерация</w:t>
      </w:r>
    </w:p>
    <w:p w:rsidR="00830354" w:rsidRPr="00830354" w:rsidRDefault="00830354" w:rsidP="00830354">
      <w:pPr>
        <w:autoSpaceDE w:val="0"/>
        <w:autoSpaceDN w:val="0"/>
        <w:adjustRightInd w:val="0"/>
        <w:jc w:val="center"/>
        <w:rPr>
          <w:rFonts w:ascii="Times New Roman" w:hAnsi="Times New Roman"/>
          <w:bCs/>
          <w:smallCaps/>
          <w:snapToGrid/>
          <w:sz w:val="16"/>
          <w:szCs w:val="16"/>
        </w:rPr>
      </w:pPr>
      <w:r w:rsidRPr="00830354">
        <w:rPr>
          <w:rFonts w:ascii="Times New Roman" w:hAnsi="Times New Roman"/>
          <w:bCs/>
          <w:snapToGrid/>
          <w:sz w:val="16"/>
          <w:szCs w:val="16"/>
        </w:rPr>
        <w:t>БРЯНСКАЯ ОБЛАСТЬ</w:t>
      </w:r>
    </w:p>
    <w:p w:rsidR="00830354" w:rsidRPr="00830354" w:rsidRDefault="00830354" w:rsidP="00830354">
      <w:pPr>
        <w:autoSpaceDE w:val="0"/>
        <w:autoSpaceDN w:val="0"/>
        <w:adjustRightInd w:val="0"/>
        <w:jc w:val="center"/>
        <w:rPr>
          <w:rFonts w:ascii="Times New Roman" w:hAnsi="Times New Roman"/>
          <w:bCs/>
          <w:snapToGrid/>
          <w:sz w:val="16"/>
          <w:szCs w:val="16"/>
        </w:rPr>
      </w:pPr>
      <w:r w:rsidRPr="00830354">
        <w:rPr>
          <w:rFonts w:ascii="Times New Roman" w:hAnsi="Times New Roman"/>
          <w:bCs/>
          <w:snapToGrid/>
          <w:sz w:val="16"/>
          <w:szCs w:val="16"/>
        </w:rPr>
        <w:t xml:space="preserve">СОВЕТ НАРОДНЫХ ДЕПУТАТОВ </w:t>
      </w:r>
    </w:p>
    <w:p w:rsidR="00830354" w:rsidRPr="00830354" w:rsidRDefault="00830354" w:rsidP="00830354">
      <w:pPr>
        <w:autoSpaceDE w:val="0"/>
        <w:autoSpaceDN w:val="0"/>
        <w:adjustRightInd w:val="0"/>
        <w:jc w:val="center"/>
        <w:rPr>
          <w:rFonts w:ascii="Times New Roman" w:hAnsi="Times New Roman"/>
          <w:bCs/>
          <w:smallCaps/>
          <w:snapToGrid/>
          <w:sz w:val="16"/>
          <w:szCs w:val="16"/>
        </w:rPr>
      </w:pPr>
      <w:r w:rsidRPr="00830354">
        <w:rPr>
          <w:rFonts w:ascii="Times New Roman" w:hAnsi="Times New Roman"/>
          <w:bCs/>
          <w:snapToGrid/>
          <w:sz w:val="16"/>
          <w:szCs w:val="16"/>
        </w:rPr>
        <w:t>СТАРОДУБСКОГО МУНИЦИПАЛЬНОГО ОКРУГА</w:t>
      </w:r>
    </w:p>
    <w:p w:rsidR="00830354" w:rsidRPr="00830354" w:rsidRDefault="00830354" w:rsidP="00830354">
      <w:pPr>
        <w:autoSpaceDE w:val="0"/>
        <w:autoSpaceDN w:val="0"/>
        <w:adjustRightInd w:val="0"/>
        <w:jc w:val="center"/>
        <w:rPr>
          <w:rFonts w:ascii="Times New Roman" w:hAnsi="Times New Roman"/>
          <w:bCs/>
          <w:smallCaps/>
          <w:snapToGrid/>
          <w:sz w:val="16"/>
          <w:szCs w:val="16"/>
        </w:rPr>
      </w:pPr>
    </w:p>
    <w:p w:rsidR="00830354" w:rsidRPr="00830354" w:rsidRDefault="00830354" w:rsidP="00830354">
      <w:pPr>
        <w:autoSpaceDE w:val="0"/>
        <w:autoSpaceDN w:val="0"/>
        <w:adjustRightInd w:val="0"/>
        <w:jc w:val="center"/>
        <w:rPr>
          <w:rFonts w:ascii="Times New Roman" w:hAnsi="Times New Roman"/>
          <w:bCs/>
          <w:smallCaps/>
          <w:snapToGrid/>
          <w:sz w:val="16"/>
          <w:szCs w:val="16"/>
        </w:rPr>
      </w:pPr>
      <w:r w:rsidRPr="00830354">
        <w:rPr>
          <w:rFonts w:ascii="Times New Roman" w:hAnsi="Times New Roman"/>
          <w:bCs/>
          <w:snapToGrid/>
          <w:sz w:val="16"/>
          <w:szCs w:val="16"/>
        </w:rPr>
        <w:t>РЕШЕНИЕ</w:t>
      </w:r>
    </w:p>
    <w:p w:rsidR="00830354" w:rsidRPr="00830354" w:rsidRDefault="00830354" w:rsidP="00830354">
      <w:pPr>
        <w:autoSpaceDE w:val="0"/>
        <w:autoSpaceDN w:val="0"/>
        <w:adjustRightInd w:val="0"/>
        <w:snapToGrid w:val="0"/>
        <w:jc w:val="both"/>
        <w:rPr>
          <w:rFonts w:ascii="Times New Roman" w:hAnsi="Times New Roman"/>
          <w:bCs/>
          <w:snapToGrid/>
          <w:color w:val="000000"/>
          <w:sz w:val="16"/>
          <w:szCs w:val="16"/>
          <w:lang w:eastAsia="en-US"/>
        </w:rPr>
      </w:pPr>
    </w:p>
    <w:p w:rsidR="00830354" w:rsidRPr="00830354" w:rsidRDefault="00830354" w:rsidP="00830354">
      <w:pPr>
        <w:autoSpaceDE w:val="0"/>
        <w:autoSpaceDN w:val="0"/>
        <w:adjustRightInd w:val="0"/>
        <w:snapToGrid w:val="0"/>
        <w:jc w:val="both"/>
        <w:rPr>
          <w:rFonts w:ascii="Times New Roman" w:hAnsi="Times New Roman"/>
          <w:bCs/>
          <w:snapToGrid/>
          <w:color w:val="000000"/>
          <w:sz w:val="10"/>
          <w:szCs w:val="10"/>
          <w:lang w:eastAsia="en-US"/>
        </w:rPr>
      </w:pPr>
      <w:r w:rsidRPr="00830354">
        <w:rPr>
          <w:rFonts w:ascii="Times New Roman" w:hAnsi="Times New Roman"/>
          <w:bCs/>
          <w:snapToGrid/>
          <w:color w:val="000000"/>
          <w:sz w:val="10"/>
          <w:szCs w:val="10"/>
          <w:lang w:eastAsia="en-US"/>
        </w:rPr>
        <w:t>от 19.12.2025г. № 43</w:t>
      </w:r>
    </w:p>
    <w:p w:rsidR="00830354" w:rsidRPr="00830354" w:rsidRDefault="00830354" w:rsidP="00830354">
      <w:pPr>
        <w:autoSpaceDE w:val="0"/>
        <w:autoSpaceDN w:val="0"/>
        <w:adjustRightInd w:val="0"/>
        <w:snapToGrid w:val="0"/>
        <w:jc w:val="both"/>
        <w:rPr>
          <w:rFonts w:ascii="Times New Roman" w:hAnsi="Times New Roman"/>
          <w:snapToGrid/>
          <w:sz w:val="10"/>
          <w:szCs w:val="10"/>
        </w:rPr>
      </w:pPr>
      <w:r w:rsidRPr="00830354">
        <w:rPr>
          <w:rFonts w:ascii="Times New Roman" w:hAnsi="Times New Roman"/>
          <w:snapToGrid/>
          <w:sz w:val="10"/>
          <w:szCs w:val="10"/>
        </w:rPr>
        <w:t>г. Стародуб</w:t>
      </w:r>
    </w:p>
    <w:p w:rsidR="00830354" w:rsidRPr="00830354" w:rsidRDefault="00830354" w:rsidP="00830354">
      <w:pPr>
        <w:widowControl/>
        <w:tabs>
          <w:tab w:val="left" w:pos="0"/>
        </w:tabs>
        <w:ind w:right="4392"/>
        <w:rPr>
          <w:rFonts w:ascii="Times New Roman" w:hAnsi="Times New Roman"/>
          <w:snapToGrid/>
          <w:color w:val="000000"/>
          <w:sz w:val="10"/>
          <w:szCs w:val="10"/>
          <w:lang w:eastAsia="ar-SA"/>
        </w:rPr>
      </w:pPr>
      <w:r w:rsidRPr="00830354">
        <w:rPr>
          <w:rFonts w:ascii="Times New Roman" w:hAnsi="Times New Roman"/>
          <w:snapToGrid/>
          <w:color w:val="000000"/>
          <w:sz w:val="10"/>
          <w:szCs w:val="10"/>
          <w:lang w:eastAsia="ar-SA"/>
        </w:rPr>
        <w:t>О внесении  изменений</w:t>
      </w:r>
    </w:p>
    <w:p w:rsidR="00830354" w:rsidRPr="00830354" w:rsidRDefault="00830354" w:rsidP="00830354">
      <w:pPr>
        <w:widowControl/>
        <w:tabs>
          <w:tab w:val="left" w:pos="0"/>
        </w:tabs>
        <w:ind w:right="4392"/>
        <w:rPr>
          <w:rFonts w:ascii="Times New Roman" w:hAnsi="Times New Roman"/>
          <w:snapToGrid/>
          <w:color w:val="000000"/>
          <w:sz w:val="10"/>
          <w:szCs w:val="10"/>
          <w:lang w:eastAsia="ar-SA"/>
        </w:rPr>
      </w:pPr>
      <w:r w:rsidRPr="00830354">
        <w:rPr>
          <w:rFonts w:ascii="Times New Roman" w:hAnsi="Times New Roman"/>
          <w:snapToGrid/>
          <w:color w:val="000000"/>
          <w:sz w:val="10"/>
          <w:szCs w:val="10"/>
          <w:lang w:eastAsia="ar-SA"/>
        </w:rPr>
        <w:t>в правила землепользования</w:t>
      </w:r>
    </w:p>
    <w:p w:rsidR="00830354" w:rsidRPr="00830354" w:rsidRDefault="00830354" w:rsidP="00830354">
      <w:pPr>
        <w:widowControl/>
        <w:tabs>
          <w:tab w:val="left" w:pos="0"/>
        </w:tabs>
        <w:ind w:right="4252"/>
        <w:rPr>
          <w:rFonts w:ascii="Times New Roman" w:hAnsi="Times New Roman"/>
          <w:snapToGrid/>
          <w:color w:val="000000"/>
          <w:sz w:val="10"/>
          <w:szCs w:val="10"/>
          <w:lang w:eastAsia="ar-SA"/>
        </w:rPr>
      </w:pPr>
      <w:proofErr w:type="gramStart"/>
      <w:r w:rsidRPr="00830354">
        <w:rPr>
          <w:rFonts w:ascii="Times New Roman" w:hAnsi="Times New Roman"/>
          <w:snapToGrid/>
          <w:color w:val="000000"/>
          <w:sz w:val="10"/>
          <w:szCs w:val="10"/>
          <w:lang w:eastAsia="ar-SA"/>
        </w:rPr>
        <w:t>и застройки утвержденные решением Совета народных депутатов Стародубского муниципального округа  от 29.08.2022 г. № 261 (с изменениями от 23.12.2022 г. № 296, от 29.02.2024 № 407,</w:t>
      </w:r>
      <w:proofErr w:type="gramEnd"/>
    </w:p>
    <w:p w:rsidR="00830354" w:rsidRPr="00830354" w:rsidRDefault="00830354" w:rsidP="00830354">
      <w:pPr>
        <w:widowControl/>
        <w:tabs>
          <w:tab w:val="left" w:pos="0"/>
        </w:tabs>
        <w:ind w:right="4252"/>
        <w:rPr>
          <w:rFonts w:ascii="Times New Roman" w:hAnsi="Times New Roman"/>
          <w:snapToGrid/>
          <w:sz w:val="10"/>
          <w:szCs w:val="10"/>
        </w:rPr>
      </w:pPr>
      <w:r w:rsidRPr="00830354">
        <w:rPr>
          <w:rFonts w:ascii="Times New Roman" w:hAnsi="Times New Roman"/>
          <w:snapToGrid/>
          <w:color w:val="000000"/>
          <w:sz w:val="10"/>
          <w:szCs w:val="10"/>
          <w:lang w:eastAsia="ar-SA"/>
        </w:rPr>
        <w:t xml:space="preserve">от 25.10.2024 № 471, от 27.05.2025 № 543) </w:t>
      </w:r>
    </w:p>
    <w:p w:rsidR="00830354" w:rsidRPr="00830354" w:rsidRDefault="00830354" w:rsidP="00830354">
      <w:pPr>
        <w:widowControl/>
        <w:tabs>
          <w:tab w:val="left" w:pos="709"/>
        </w:tabs>
        <w:autoSpaceDE w:val="0"/>
        <w:autoSpaceDN w:val="0"/>
        <w:adjustRightInd w:val="0"/>
        <w:ind w:firstLine="709"/>
        <w:jc w:val="both"/>
        <w:rPr>
          <w:rFonts w:ascii="Times New Roman" w:hAnsi="Times New Roman"/>
          <w:snapToGrid/>
          <w:sz w:val="10"/>
          <w:szCs w:val="10"/>
        </w:rPr>
      </w:pPr>
      <w:r w:rsidRPr="00830354">
        <w:rPr>
          <w:rFonts w:ascii="Times New Roman" w:hAnsi="Times New Roman"/>
          <w:snapToGrid/>
          <w:sz w:val="10"/>
          <w:szCs w:val="10"/>
        </w:rPr>
        <w:t xml:space="preserve"> </w:t>
      </w:r>
      <w:proofErr w:type="gramStart"/>
      <w:r w:rsidRPr="00830354">
        <w:rPr>
          <w:rFonts w:ascii="Times New Roman" w:hAnsi="Times New Roman"/>
          <w:snapToGrid/>
          <w:sz w:val="10"/>
          <w:szCs w:val="10"/>
        </w:rPr>
        <w:t>На основании ст. 24, ст. 31 Градостроительного кодекса Российской Федерации, Федерального закона от 06.10.2003  №131-ФЗ "Об общих принципах организации местного самоуправления в Российской Федерации", в соответствии с Уставом Стародубского муниципального округа, постановлением Правительства Брянской области от 12 февраля 2025 г. № 38-п «О внесении изменения в постановление Правительства Брянской области от 23 мая 2022 г. № 206-п «О реализации положения пункта 2ст</w:t>
      </w:r>
      <w:proofErr w:type="gramEnd"/>
      <w:r w:rsidRPr="00830354">
        <w:rPr>
          <w:rFonts w:ascii="Times New Roman" w:hAnsi="Times New Roman"/>
          <w:snapToGrid/>
          <w:sz w:val="10"/>
          <w:szCs w:val="10"/>
        </w:rPr>
        <w:t>.</w:t>
      </w:r>
      <w:proofErr w:type="gramStart"/>
      <w:r w:rsidRPr="00830354">
        <w:rPr>
          <w:rFonts w:ascii="Times New Roman" w:hAnsi="Times New Roman"/>
          <w:snapToGrid/>
          <w:sz w:val="10"/>
          <w:szCs w:val="10"/>
        </w:rPr>
        <w:t xml:space="preserve">7 Федерального закона от 14 марта 2022 года № 58-ФЗ «О внесении изменений в отдельные законодательные акты Российской Федерации», в целях определения назначения территории Стародубского муниципального округа, исходя из социальных, экономических, экологических и иных факторов, для обеспечения устойчивого развития территории, развития инженерной, транспортной и социальной инфраструктур, обеспечения учета интересов граждан и их объединений, рационального и эффективного использования земельных участков, </w:t>
      </w:r>
      <w:r w:rsidRPr="00830354">
        <w:rPr>
          <w:rFonts w:ascii="Times New Roman" w:hAnsi="Times New Roman"/>
          <w:snapToGrid/>
          <w:color w:val="000000"/>
          <w:sz w:val="10"/>
          <w:szCs w:val="10"/>
        </w:rPr>
        <w:t>Совет народных</w:t>
      </w:r>
      <w:proofErr w:type="gramEnd"/>
      <w:r w:rsidRPr="00830354">
        <w:rPr>
          <w:rFonts w:ascii="Times New Roman" w:hAnsi="Times New Roman"/>
          <w:snapToGrid/>
          <w:color w:val="000000"/>
          <w:sz w:val="10"/>
          <w:szCs w:val="10"/>
        </w:rPr>
        <w:t xml:space="preserve"> депутатов Стародубского муниципального округа Брянской области </w:t>
      </w:r>
      <w:r w:rsidRPr="00830354">
        <w:rPr>
          <w:rFonts w:ascii="Times New Roman" w:hAnsi="Times New Roman"/>
          <w:snapToGrid/>
          <w:sz w:val="10"/>
          <w:szCs w:val="10"/>
        </w:rPr>
        <w:t xml:space="preserve"> решил:</w:t>
      </w:r>
    </w:p>
    <w:p w:rsidR="00830354" w:rsidRPr="00830354" w:rsidRDefault="00830354" w:rsidP="00830354">
      <w:pPr>
        <w:shd w:val="clear" w:color="auto" w:fill="FFFFFF"/>
        <w:tabs>
          <w:tab w:val="left" w:pos="5245"/>
          <w:tab w:val="left" w:pos="5387"/>
        </w:tabs>
        <w:autoSpaceDE w:val="0"/>
        <w:autoSpaceDN w:val="0"/>
        <w:adjustRightInd w:val="0"/>
        <w:ind w:right="10" w:firstLine="426"/>
        <w:jc w:val="both"/>
        <w:rPr>
          <w:rFonts w:ascii="Times New Roman" w:hAnsi="Times New Roman"/>
          <w:b/>
          <w:snapToGrid/>
          <w:color w:val="000000"/>
          <w:sz w:val="10"/>
          <w:szCs w:val="10"/>
        </w:rPr>
      </w:pPr>
    </w:p>
    <w:p w:rsidR="00830354" w:rsidRPr="00830354" w:rsidRDefault="00830354" w:rsidP="00830354">
      <w:pPr>
        <w:widowControl/>
        <w:autoSpaceDE w:val="0"/>
        <w:autoSpaceDN w:val="0"/>
        <w:adjustRightInd w:val="0"/>
        <w:jc w:val="both"/>
        <w:rPr>
          <w:rFonts w:ascii="Times New Roman" w:hAnsi="Times New Roman"/>
          <w:snapToGrid/>
          <w:sz w:val="10"/>
          <w:szCs w:val="10"/>
          <w:lang w:eastAsia="ar-SA"/>
        </w:rPr>
      </w:pPr>
      <w:r w:rsidRPr="00830354">
        <w:rPr>
          <w:rFonts w:ascii="Times New Roman" w:hAnsi="Times New Roman"/>
          <w:snapToGrid/>
          <w:sz w:val="10"/>
          <w:szCs w:val="10"/>
          <w:lang w:eastAsia="ar-SA"/>
        </w:rPr>
        <w:t xml:space="preserve">          1.Внести изменения в правила землепользования и застройки Стародубского муниципального округа Брянской области, утвержденные решением Совета народных депутатов Стародубского муниципального округа  от 29.08.2022 г. № 261 (с изменениями от 23.12.2022 г. № 296, от 29.02.2024 № 407, от 25.10.2024 № 471, от 27.05.2025 № 543), предусматривающие:</w:t>
      </w:r>
    </w:p>
    <w:p w:rsidR="00830354" w:rsidRPr="00830354" w:rsidRDefault="00830354" w:rsidP="00830354">
      <w:pPr>
        <w:widowControl/>
        <w:autoSpaceDE w:val="0"/>
        <w:autoSpaceDN w:val="0"/>
        <w:adjustRightInd w:val="0"/>
        <w:jc w:val="both"/>
        <w:rPr>
          <w:rFonts w:ascii="Times New Roman" w:hAnsi="Times New Roman"/>
          <w:snapToGrid/>
          <w:sz w:val="10"/>
          <w:szCs w:val="10"/>
          <w:lang w:eastAsia="ar-SA"/>
        </w:rPr>
      </w:pPr>
      <w:r w:rsidRPr="00830354">
        <w:rPr>
          <w:rFonts w:ascii="Times New Roman" w:hAnsi="Times New Roman"/>
          <w:snapToGrid/>
          <w:sz w:val="10"/>
          <w:szCs w:val="10"/>
          <w:lang w:eastAsia="ar-SA"/>
        </w:rPr>
        <w:t xml:space="preserve">        - изменение территориальной зоны П</w:t>
      </w:r>
      <w:proofErr w:type="gramStart"/>
      <w:r w:rsidRPr="00830354">
        <w:rPr>
          <w:rFonts w:ascii="Times New Roman" w:hAnsi="Times New Roman"/>
          <w:snapToGrid/>
          <w:sz w:val="10"/>
          <w:szCs w:val="10"/>
          <w:lang w:eastAsia="ar-SA"/>
        </w:rPr>
        <w:t>2</w:t>
      </w:r>
      <w:proofErr w:type="gramEnd"/>
      <w:r w:rsidRPr="00830354">
        <w:rPr>
          <w:rFonts w:ascii="Times New Roman" w:hAnsi="Times New Roman"/>
          <w:snapToGrid/>
          <w:sz w:val="10"/>
          <w:szCs w:val="10"/>
          <w:lang w:eastAsia="ar-SA"/>
        </w:rPr>
        <w:t>, коммунально-складская зона, для земельного участка,  расположенного в кадастровом квартале 32:23:0330301 площадью 1390 кв. м, адрес (местонахождение) объекта: Российская Федерация, Брянская область, Стародубский муниципальный округ, город Стародуб, улица Совхозная, на функциональную зоны Ж</w:t>
      </w:r>
      <w:proofErr w:type="gramStart"/>
      <w:r w:rsidRPr="00830354">
        <w:rPr>
          <w:rFonts w:ascii="Times New Roman" w:hAnsi="Times New Roman"/>
          <w:snapToGrid/>
          <w:sz w:val="10"/>
          <w:szCs w:val="10"/>
          <w:lang w:eastAsia="ar-SA"/>
        </w:rPr>
        <w:t>1</w:t>
      </w:r>
      <w:proofErr w:type="gramEnd"/>
      <w:r w:rsidRPr="00830354">
        <w:rPr>
          <w:rFonts w:ascii="Times New Roman" w:hAnsi="Times New Roman"/>
          <w:snapToGrid/>
          <w:sz w:val="10"/>
          <w:szCs w:val="10"/>
          <w:lang w:eastAsia="ar-SA"/>
        </w:rPr>
        <w:t>, зона застройки индивидуальными жилыми домами (приложение 1).</w:t>
      </w:r>
    </w:p>
    <w:p w:rsidR="00830354" w:rsidRPr="00830354" w:rsidRDefault="00830354" w:rsidP="00830354">
      <w:pPr>
        <w:widowControl/>
        <w:autoSpaceDE w:val="0"/>
        <w:autoSpaceDN w:val="0"/>
        <w:adjustRightInd w:val="0"/>
        <w:jc w:val="both"/>
        <w:rPr>
          <w:rFonts w:ascii="Times New Roman" w:hAnsi="Times New Roman"/>
          <w:snapToGrid/>
          <w:sz w:val="10"/>
          <w:szCs w:val="10"/>
          <w:lang w:eastAsia="ar-SA"/>
        </w:rPr>
      </w:pPr>
      <w:r w:rsidRPr="00830354">
        <w:rPr>
          <w:rFonts w:ascii="Times New Roman" w:hAnsi="Times New Roman"/>
          <w:snapToGrid/>
          <w:sz w:val="10"/>
          <w:szCs w:val="10"/>
          <w:lang w:eastAsia="ar-SA"/>
        </w:rPr>
        <w:t xml:space="preserve">        2.Настоящее решение дополнительно опубликовать на официальном сайте администрации Стародубского муниципального округа в сети Интернет по адресу: http://www. adminstarrayon.ru.</w:t>
      </w:r>
    </w:p>
    <w:p w:rsidR="00830354" w:rsidRPr="00830354" w:rsidRDefault="00830354" w:rsidP="00830354">
      <w:pPr>
        <w:widowControl/>
        <w:autoSpaceDE w:val="0"/>
        <w:autoSpaceDN w:val="0"/>
        <w:adjustRightInd w:val="0"/>
        <w:jc w:val="both"/>
        <w:rPr>
          <w:rFonts w:ascii="Times New Roman" w:hAnsi="Times New Roman"/>
          <w:snapToGrid/>
          <w:sz w:val="10"/>
          <w:szCs w:val="10"/>
        </w:rPr>
      </w:pPr>
      <w:r w:rsidRPr="00830354">
        <w:rPr>
          <w:rFonts w:ascii="Times New Roman" w:hAnsi="Times New Roman"/>
          <w:snapToGrid/>
          <w:sz w:val="10"/>
          <w:szCs w:val="10"/>
          <w:lang w:eastAsia="ar-SA"/>
        </w:rPr>
        <w:t xml:space="preserve">        3. Настоящее решение вступает в силу с момента его официального опубликования.</w:t>
      </w:r>
      <w:r w:rsidRPr="00830354">
        <w:rPr>
          <w:rFonts w:ascii="Times New Roman" w:hAnsi="Times New Roman"/>
          <w:snapToGrid/>
          <w:sz w:val="10"/>
          <w:szCs w:val="10"/>
          <w:lang w:eastAsia="ar-SA"/>
        </w:rPr>
        <w:br/>
      </w:r>
      <w:r w:rsidRPr="00830354">
        <w:rPr>
          <w:rFonts w:ascii="Times New Roman" w:hAnsi="Times New Roman"/>
          <w:snapToGrid/>
          <w:sz w:val="10"/>
          <w:szCs w:val="10"/>
        </w:rPr>
        <w:t xml:space="preserve">Глава Стародубского </w:t>
      </w:r>
    </w:p>
    <w:p w:rsidR="00830354" w:rsidRPr="00830354" w:rsidRDefault="00830354" w:rsidP="00830354">
      <w:pPr>
        <w:widowControl/>
        <w:autoSpaceDE w:val="0"/>
        <w:autoSpaceDN w:val="0"/>
        <w:adjustRightInd w:val="0"/>
        <w:rPr>
          <w:rFonts w:ascii="Times New Roman" w:hAnsi="Times New Roman"/>
          <w:snapToGrid/>
          <w:sz w:val="10"/>
          <w:szCs w:val="10"/>
        </w:rPr>
      </w:pPr>
      <w:r w:rsidRPr="00830354">
        <w:rPr>
          <w:rFonts w:ascii="Times New Roman" w:hAnsi="Times New Roman"/>
          <w:snapToGrid/>
          <w:sz w:val="10"/>
          <w:szCs w:val="10"/>
        </w:rPr>
        <w:t>муниципального округа</w:t>
      </w:r>
    </w:p>
    <w:p w:rsidR="00830354" w:rsidRPr="00830354" w:rsidRDefault="00830354" w:rsidP="00830354">
      <w:pPr>
        <w:widowControl/>
        <w:autoSpaceDE w:val="0"/>
        <w:autoSpaceDN w:val="0"/>
        <w:adjustRightInd w:val="0"/>
        <w:rPr>
          <w:rFonts w:ascii="Times New Roman" w:hAnsi="Times New Roman"/>
          <w:snapToGrid/>
          <w:sz w:val="10"/>
          <w:szCs w:val="10"/>
        </w:rPr>
      </w:pPr>
      <w:r w:rsidRPr="00830354">
        <w:rPr>
          <w:rFonts w:ascii="Times New Roman" w:hAnsi="Times New Roman"/>
          <w:snapToGrid/>
          <w:sz w:val="10"/>
          <w:szCs w:val="10"/>
        </w:rPr>
        <w:t xml:space="preserve">Брянской области                                                                              </w:t>
      </w:r>
      <w:proofErr w:type="spellStart"/>
      <w:r w:rsidRPr="00830354">
        <w:rPr>
          <w:rFonts w:ascii="Times New Roman" w:hAnsi="Times New Roman"/>
          <w:snapToGrid/>
          <w:sz w:val="10"/>
          <w:szCs w:val="10"/>
        </w:rPr>
        <w:t>Н.Н.Тамилин</w:t>
      </w:r>
      <w:proofErr w:type="spellEnd"/>
    </w:p>
    <w:p w:rsidR="00830354" w:rsidRPr="00830354" w:rsidRDefault="00830354" w:rsidP="00830354">
      <w:pPr>
        <w:autoSpaceDE w:val="0"/>
        <w:autoSpaceDN w:val="0"/>
        <w:adjustRightInd w:val="0"/>
        <w:jc w:val="right"/>
        <w:outlineLvl w:val="0"/>
        <w:rPr>
          <w:rFonts w:ascii="Times New Roman" w:hAnsi="Times New Roman"/>
          <w:snapToGrid/>
          <w:sz w:val="16"/>
          <w:szCs w:val="16"/>
        </w:rPr>
      </w:pPr>
      <w:r w:rsidRPr="00830354">
        <w:rPr>
          <w:rFonts w:ascii="Times New Roman" w:hAnsi="Times New Roman"/>
          <w:snapToGrid/>
          <w:sz w:val="16"/>
          <w:szCs w:val="16"/>
        </w:rPr>
        <w:t>Приложение № 1</w:t>
      </w:r>
    </w:p>
    <w:p w:rsidR="00830354" w:rsidRPr="00830354" w:rsidRDefault="00830354" w:rsidP="00830354">
      <w:pPr>
        <w:widowControl/>
        <w:autoSpaceDE w:val="0"/>
        <w:autoSpaceDN w:val="0"/>
        <w:adjustRightInd w:val="0"/>
        <w:jc w:val="right"/>
        <w:rPr>
          <w:rFonts w:ascii="Times New Roman" w:hAnsi="Times New Roman"/>
          <w:snapToGrid/>
          <w:sz w:val="16"/>
          <w:szCs w:val="16"/>
        </w:rPr>
      </w:pPr>
      <w:r w:rsidRPr="00830354">
        <w:rPr>
          <w:rFonts w:ascii="Times New Roman" w:hAnsi="Times New Roman"/>
          <w:snapToGrid/>
          <w:sz w:val="16"/>
          <w:szCs w:val="16"/>
        </w:rPr>
        <w:t>к решению Совета народных депутатов</w:t>
      </w:r>
    </w:p>
    <w:p w:rsidR="00830354" w:rsidRPr="00830354" w:rsidRDefault="00830354" w:rsidP="00830354">
      <w:pPr>
        <w:widowControl/>
        <w:autoSpaceDE w:val="0"/>
        <w:autoSpaceDN w:val="0"/>
        <w:adjustRightInd w:val="0"/>
        <w:jc w:val="right"/>
        <w:rPr>
          <w:rFonts w:ascii="Times New Roman" w:hAnsi="Times New Roman"/>
          <w:snapToGrid/>
          <w:sz w:val="16"/>
          <w:szCs w:val="16"/>
        </w:rPr>
      </w:pPr>
      <w:r w:rsidRPr="00830354">
        <w:rPr>
          <w:rFonts w:ascii="Times New Roman" w:hAnsi="Times New Roman"/>
          <w:snapToGrid/>
          <w:sz w:val="16"/>
          <w:szCs w:val="16"/>
        </w:rPr>
        <w:t xml:space="preserve">Стародубского муниципального округа   </w:t>
      </w:r>
    </w:p>
    <w:p w:rsidR="00830354" w:rsidRPr="00830354" w:rsidRDefault="00830354" w:rsidP="00830354">
      <w:pPr>
        <w:widowControl/>
        <w:autoSpaceDE w:val="0"/>
        <w:autoSpaceDN w:val="0"/>
        <w:adjustRightInd w:val="0"/>
        <w:jc w:val="right"/>
        <w:rPr>
          <w:rFonts w:ascii="Times New Roman" w:hAnsi="Times New Roman"/>
          <w:snapToGrid/>
          <w:sz w:val="16"/>
          <w:szCs w:val="16"/>
        </w:rPr>
      </w:pPr>
      <w:r w:rsidRPr="00830354">
        <w:rPr>
          <w:rFonts w:ascii="Times New Roman" w:hAnsi="Times New Roman"/>
          <w:snapToGrid/>
          <w:sz w:val="16"/>
          <w:szCs w:val="16"/>
        </w:rPr>
        <w:t>от _19.12.2025 г.№ 43</w:t>
      </w:r>
    </w:p>
    <w:p w:rsidR="00830354" w:rsidRPr="00830354" w:rsidRDefault="00830354" w:rsidP="00830354">
      <w:pPr>
        <w:widowControl/>
        <w:tabs>
          <w:tab w:val="left" w:pos="0"/>
          <w:tab w:val="center" w:pos="4678"/>
          <w:tab w:val="right" w:pos="9356"/>
        </w:tabs>
        <w:ind w:right="-1"/>
        <w:jc w:val="right"/>
        <w:rPr>
          <w:rFonts w:ascii="Times New Roman" w:hAnsi="Times New Roman"/>
          <w:snapToGrid/>
          <w:color w:val="000000"/>
          <w:sz w:val="16"/>
          <w:szCs w:val="16"/>
          <w:lang w:eastAsia="ar-SA"/>
        </w:rPr>
      </w:pPr>
      <w:r w:rsidRPr="00830354">
        <w:rPr>
          <w:rFonts w:ascii="Times New Roman" w:hAnsi="Times New Roman"/>
          <w:snapToGrid/>
          <w:color w:val="000000"/>
          <w:sz w:val="16"/>
          <w:szCs w:val="16"/>
          <w:lang w:eastAsia="ar-SA"/>
        </w:rPr>
        <w:tab/>
        <w:t xml:space="preserve">                                                                                              О внесении  изменений в правила землепользования и застройки                                                                                                                                                                                Стародубского муниципального округа </w:t>
      </w:r>
    </w:p>
    <w:p w:rsidR="00830354" w:rsidRPr="00830354" w:rsidRDefault="00830354" w:rsidP="00830354">
      <w:pPr>
        <w:widowControl/>
        <w:tabs>
          <w:tab w:val="left" w:pos="0"/>
        </w:tabs>
        <w:ind w:right="-1"/>
        <w:jc w:val="right"/>
        <w:rPr>
          <w:rFonts w:ascii="Times New Roman" w:hAnsi="Times New Roman"/>
          <w:snapToGrid/>
          <w:color w:val="000000"/>
          <w:sz w:val="16"/>
          <w:szCs w:val="16"/>
          <w:lang w:eastAsia="ar-SA"/>
        </w:rPr>
      </w:pPr>
      <w:r w:rsidRPr="00830354">
        <w:rPr>
          <w:rFonts w:ascii="Times New Roman" w:hAnsi="Times New Roman"/>
          <w:snapToGrid/>
          <w:color w:val="000000"/>
          <w:sz w:val="16"/>
          <w:szCs w:val="16"/>
          <w:lang w:eastAsia="ar-SA"/>
        </w:rPr>
        <w:t xml:space="preserve">                                                 Брянской области</w:t>
      </w:r>
    </w:p>
    <w:p w:rsidR="00830354" w:rsidRPr="00830354" w:rsidRDefault="00830354" w:rsidP="00830354">
      <w:pPr>
        <w:widowControl/>
        <w:tabs>
          <w:tab w:val="left" w:pos="0"/>
        </w:tabs>
        <w:ind w:right="-1"/>
        <w:jc w:val="center"/>
        <w:rPr>
          <w:rFonts w:ascii="Times New Roman" w:hAnsi="Times New Roman"/>
          <w:b/>
          <w:snapToGrid/>
          <w:color w:val="000000"/>
          <w:sz w:val="16"/>
          <w:szCs w:val="16"/>
          <w:lang w:eastAsia="ar-SA"/>
        </w:rPr>
      </w:pPr>
    </w:p>
    <w:p w:rsidR="00830354" w:rsidRPr="00830354" w:rsidRDefault="00830354" w:rsidP="00830354">
      <w:pPr>
        <w:widowControl/>
        <w:tabs>
          <w:tab w:val="left" w:pos="0"/>
        </w:tabs>
        <w:ind w:right="-1"/>
        <w:jc w:val="center"/>
        <w:rPr>
          <w:rFonts w:ascii="Times New Roman" w:hAnsi="Times New Roman"/>
          <w:snapToGrid/>
          <w:color w:val="000000"/>
          <w:sz w:val="16"/>
          <w:szCs w:val="16"/>
          <w:lang w:eastAsia="ar-SA"/>
        </w:rPr>
      </w:pPr>
      <w:r w:rsidRPr="00830354">
        <w:rPr>
          <w:rFonts w:ascii="Times New Roman" w:hAnsi="Times New Roman"/>
          <w:b/>
          <w:snapToGrid/>
          <w:color w:val="000000"/>
          <w:sz w:val="16"/>
          <w:szCs w:val="16"/>
          <w:lang w:eastAsia="ar-SA"/>
        </w:rPr>
        <w:t xml:space="preserve">Внесение изменений в генеральный план Стародубского муниципального округа Брянской области </w:t>
      </w:r>
    </w:p>
    <w:p w:rsidR="00830354" w:rsidRPr="00830354" w:rsidRDefault="00830354" w:rsidP="00830354">
      <w:pPr>
        <w:widowControl/>
        <w:tabs>
          <w:tab w:val="left" w:pos="0"/>
          <w:tab w:val="left" w:pos="555"/>
        </w:tabs>
        <w:ind w:right="-1"/>
        <w:rPr>
          <w:rFonts w:ascii="Times New Roman" w:hAnsi="Times New Roman"/>
          <w:snapToGrid/>
          <w:color w:val="000000"/>
          <w:sz w:val="16"/>
          <w:szCs w:val="16"/>
          <w:lang w:eastAsia="ar-SA"/>
        </w:rPr>
      </w:pPr>
      <w:r w:rsidRPr="00830354">
        <w:rPr>
          <w:rFonts w:asciiTheme="minorHAnsi" w:eastAsiaTheme="minorHAnsi" w:hAnsiTheme="minorHAnsi" w:cstheme="minorBidi"/>
          <w:noProof/>
          <w:snapToGrid/>
          <w:sz w:val="16"/>
          <w:szCs w:val="16"/>
        </w:rPr>
        <mc:AlternateContent>
          <mc:Choice Requires="wps">
            <w:drawing>
              <wp:anchor distT="0" distB="0" distL="114300" distR="114300" simplePos="0" relativeHeight="251660288" behindDoc="0" locked="0" layoutInCell="1" allowOverlap="1" wp14:anchorId="3ECE96E9" wp14:editId="168044BC">
                <wp:simplePos x="0" y="0"/>
                <wp:positionH relativeFrom="column">
                  <wp:posOffset>4175760</wp:posOffset>
                </wp:positionH>
                <wp:positionV relativeFrom="paragraph">
                  <wp:posOffset>2312035</wp:posOffset>
                </wp:positionV>
                <wp:extent cx="1095375" cy="271145"/>
                <wp:effectExtent l="316865" t="0" r="307340" b="0"/>
                <wp:wrapNone/>
                <wp:docPr id="13" name="Поле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8451878">
                          <a:off x="0" y="0"/>
                          <a:ext cx="1095375" cy="271145"/>
                        </a:xfrm>
                        <a:prstGeom prst="rect">
                          <a:avLst/>
                        </a:prstGeom>
                        <a:solidFill>
                          <a:sysClr val="window" lastClr="FFFFFF"/>
                        </a:solidFill>
                        <a:ln w="6350">
                          <a:solidFill>
                            <a:prstClr val="black"/>
                          </a:solidFill>
                        </a:ln>
                        <a:effectLst/>
                      </wps:spPr>
                      <wps:txbx>
                        <w:txbxContent>
                          <w:p w:rsidR="00830354" w:rsidRDefault="00830354" w:rsidP="00830354">
                            <w:r>
                              <w:t>ул. Совхозная</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3" o:spid="_x0000_s1027" type="#_x0000_t202" style="position:absolute;margin-left:328.8pt;margin-top:182.05pt;width:86.25pt;height:21.35pt;rotation:-3438589fd;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" fillcolor="window" strokeweight=".5pt">
                <v:path arrowok="t"/>
                <v:textbox>
                  <w:txbxContent>
                    <w:p w:rsidR="00830354" w:rsidRDefault="00830354" w:rsidP="00830354">
                      <w:r>
                        <w:t>ул. Совхозная</w:t>
                      </w:r>
                    </w:p>
                  </w:txbxContent>
                </v:textbox>
              </v:shape>
            </w:pict>
          </mc:Fallback>
        </mc:AlternateContent>
      </w:r>
      <w:r w:rsidRPr="00830354">
        <w:rPr>
          <w:rFonts w:ascii="Calibri" w:eastAsia="Calibri" w:hAnsi="Calibri"/>
          <w:noProof/>
          <w:snapToGrid/>
          <w:sz w:val="16"/>
          <w:szCs w:val="16"/>
        </w:rPr>
        <w:drawing>
          <wp:inline distT="0" distB="0" distL="0" distR="0" wp14:anchorId="51D99CD7" wp14:editId="2462B4F5">
            <wp:extent cx="6106795" cy="3975735"/>
            <wp:effectExtent l="0" t="0" r="8255" b="5715"/>
            <wp:docPr id="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extLst>
                        <a:ext uri="{28A0092B-C50C-407E-A947-70E740481C1C}">
                          <a14:useLocalDpi xmlns:a14="http://schemas.microsoft.com/office/drawing/2010/main" val="0"/>
                        </a:ext>
                      </a:extLst>
                    </a:blip>
                    <a:srcRect l="20525" t="9695" r="23262" b="25266"/>
                    <a:stretch>
                      <a:fillRect/>
                    </a:stretch>
                  </pic:blipFill>
                  <pic:spPr bwMode="auto">
                    <a:xfrm>
                      <a:off x="0" y="0"/>
                      <a:ext cx="6106795" cy="3975735"/>
                    </a:xfrm>
                    <a:prstGeom prst="rect">
                      <a:avLst/>
                    </a:prstGeom>
                    <a:noFill/>
                    <a:ln>
                      <a:noFill/>
                    </a:ln>
                  </pic:spPr>
                </pic:pic>
              </a:graphicData>
            </a:graphic>
          </wp:inline>
        </w:drawing>
      </w:r>
    </w:p>
    <w:p w:rsidR="00830354" w:rsidRPr="00830354" w:rsidRDefault="00830354" w:rsidP="00830354">
      <w:pPr>
        <w:widowControl/>
        <w:tabs>
          <w:tab w:val="left" w:pos="0"/>
          <w:tab w:val="left" w:pos="555"/>
        </w:tabs>
        <w:ind w:right="-1"/>
        <w:rPr>
          <w:rFonts w:ascii="Times New Roman" w:hAnsi="Times New Roman"/>
          <w:snapToGrid/>
          <w:color w:val="000000"/>
          <w:sz w:val="16"/>
          <w:szCs w:val="16"/>
          <w:lang w:eastAsia="ar-SA"/>
        </w:rPr>
      </w:pPr>
    </w:p>
    <w:p w:rsidR="00830354" w:rsidRPr="00830354" w:rsidRDefault="00830354" w:rsidP="00830354">
      <w:pPr>
        <w:widowControl/>
        <w:autoSpaceDE w:val="0"/>
        <w:autoSpaceDN w:val="0"/>
        <w:adjustRightInd w:val="0"/>
        <w:rPr>
          <w:rFonts w:ascii="Times New Roman" w:hAnsi="Times New Roman"/>
          <w:snapToGrid/>
          <w:sz w:val="16"/>
          <w:szCs w:val="16"/>
        </w:rPr>
      </w:pPr>
    </w:p>
    <w:p w:rsidR="00830354" w:rsidRDefault="00830354" w:rsidP="00830354">
      <w:pPr>
        <w:widowControl/>
        <w:jc w:val="both"/>
        <w:rPr>
          <w:rFonts w:ascii="Times New Roman" w:hAnsi="Times New Roman"/>
          <w:snapToGrid/>
          <w:sz w:val="16"/>
          <w:szCs w:val="16"/>
        </w:rPr>
      </w:pPr>
    </w:p>
    <w:p w:rsidR="00830354" w:rsidRPr="00830354" w:rsidRDefault="00830354" w:rsidP="00830354">
      <w:pPr>
        <w:widowControl/>
        <w:jc w:val="both"/>
        <w:rPr>
          <w:rFonts w:ascii="Times New Roman" w:hAnsi="Times New Roman"/>
          <w:snapToGrid/>
          <w:sz w:val="16"/>
          <w:szCs w:val="16"/>
        </w:rPr>
      </w:pPr>
    </w:p>
    <w:p w:rsidR="00830354" w:rsidRPr="00830354" w:rsidRDefault="00830354" w:rsidP="00830354">
      <w:pPr>
        <w:widowControl/>
        <w:jc w:val="center"/>
        <w:rPr>
          <w:rFonts w:ascii="Times New Roman" w:hAnsi="Times New Roman"/>
          <w:bCs/>
          <w:smallCaps/>
          <w:snapToGrid/>
          <w:sz w:val="16"/>
          <w:szCs w:val="16"/>
        </w:rPr>
      </w:pPr>
      <w:r w:rsidRPr="00830354">
        <w:rPr>
          <w:rFonts w:ascii="Times New Roman" w:hAnsi="Times New Roman"/>
          <w:bCs/>
          <w:smallCaps/>
          <w:noProof/>
          <w:snapToGrid/>
          <w:sz w:val="16"/>
          <w:szCs w:val="16"/>
        </w:rPr>
        <w:lastRenderedPageBreak/>
        <w:drawing>
          <wp:inline distT="0" distB="0" distL="0" distR="0" wp14:anchorId="3BDE7E79" wp14:editId="61A6CE28">
            <wp:extent cx="403860" cy="485775"/>
            <wp:effectExtent l="0" t="0" r="0" b="9525"/>
            <wp:docPr id="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03860" cy="485775"/>
                    </a:xfrm>
                    <a:prstGeom prst="rect">
                      <a:avLst/>
                    </a:prstGeom>
                    <a:noFill/>
                    <a:ln>
                      <a:noFill/>
                    </a:ln>
                  </pic:spPr>
                </pic:pic>
              </a:graphicData>
            </a:graphic>
          </wp:inline>
        </w:drawing>
      </w:r>
    </w:p>
    <w:p w:rsidR="00830354" w:rsidRPr="00830354" w:rsidRDefault="00830354" w:rsidP="00830354">
      <w:pPr>
        <w:widowControl/>
        <w:jc w:val="center"/>
        <w:rPr>
          <w:rFonts w:ascii="Times New Roman" w:hAnsi="Times New Roman"/>
          <w:bCs/>
          <w:smallCaps/>
          <w:snapToGrid/>
          <w:sz w:val="16"/>
          <w:szCs w:val="16"/>
        </w:rPr>
      </w:pPr>
    </w:p>
    <w:p w:rsidR="00830354" w:rsidRPr="00830354" w:rsidRDefault="00830354" w:rsidP="00830354">
      <w:pPr>
        <w:widowControl/>
        <w:jc w:val="center"/>
        <w:rPr>
          <w:rFonts w:ascii="Times New Roman" w:hAnsi="Times New Roman"/>
          <w:bCs/>
          <w:snapToGrid/>
          <w:sz w:val="16"/>
          <w:szCs w:val="16"/>
        </w:rPr>
      </w:pPr>
      <w:r w:rsidRPr="00830354">
        <w:rPr>
          <w:rFonts w:ascii="Times New Roman" w:hAnsi="Times New Roman"/>
          <w:bCs/>
          <w:smallCaps/>
          <w:snapToGrid/>
          <w:sz w:val="16"/>
          <w:szCs w:val="16"/>
        </w:rPr>
        <w:t>Российская Федерация</w:t>
      </w:r>
    </w:p>
    <w:p w:rsidR="00830354" w:rsidRPr="00830354" w:rsidRDefault="00830354" w:rsidP="00830354">
      <w:pPr>
        <w:widowControl/>
        <w:jc w:val="center"/>
        <w:rPr>
          <w:rFonts w:ascii="Times New Roman" w:hAnsi="Times New Roman"/>
          <w:bCs/>
          <w:snapToGrid/>
          <w:sz w:val="16"/>
          <w:szCs w:val="16"/>
        </w:rPr>
      </w:pPr>
      <w:r w:rsidRPr="00830354">
        <w:rPr>
          <w:rFonts w:ascii="Times New Roman" w:hAnsi="Times New Roman"/>
          <w:bCs/>
          <w:smallCaps/>
          <w:snapToGrid/>
          <w:sz w:val="16"/>
          <w:szCs w:val="16"/>
        </w:rPr>
        <w:t>БРЯНСКАЯ ОБЛАСТЬ</w:t>
      </w:r>
    </w:p>
    <w:p w:rsidR="00830354" w:rsidRPr="00830354" w:rsidRDefault="00830354" w:rsidP="00830354">
      <w:pPr>
        <w:widowControl/>
        <w:jc w:val="center"/>
        <w:rPr>
          <w:rFonts w:ascii="Times New Roman" w:hAnsi="Times New Roman"/>
          <w:bCs/>
          <w:snapToGrid/>
          <w:sz w:val="16"/>
          <w:szCs w:val="16"/>
        </w:rPr>
      </w:pPr>
      <w:r w:rsidRPr="00830354">
        <w:rPr>
          <w:rFonts w:ascii="Times New Roman" w:hAnsi="Times New Roman"/>
          <w:bCs/>
          <w:smallCaps/>
          <w:snapToGrid/>
          <w:sz w:val="16"/>
          <w:szCs w:val="16"/>
        </w:rPr>
        <w:t>СОВЕТ НАРОДНЫХ ДЕПУТАТОВ СТАРОДУБСКОГО МУНИЦИПАЛЬНОГО ОКРУГА</w:t>
      </w:r>
    </w:p>
    <w:p w:rsidR="00830354" w:rsidRPr="00830354" w:rsidRDefault="00830354" w:rsidP="00830354">
      <w:pPr>
        <w:widowControl/>
        <w:jc w:val="center"/>
        <w:rPr>
          <w:rFonts w:ascii="Times New Roman" w:hAnsi="Times New Roman"/>
          <w:bCs/>
          <w:snapToGrid/>
          <w:sz w:val="16"/>
          <w:szCs w:val="16"/>
        </w:rPr>
      </w:pPr>
    </w:p>
    <w:p w:rsidR="00830354" w:rsidRPr="00830354" w:rsidRDefault="00830354" w:rsidP="00830354">
      <w:pPr>
        <w:widowControl/>
        <w:jc w:val="center"/>
        <w:rPr>
          <w:rFonts w:ascii="Times New Roman" w:hAnsi="Times New Roman"/>
          <w:bCs/>
          <w:snapToGrid/>
          <w:sz w:val="16"/>
          <w:szCs w:val="16"/>
        </w:rPr>
      </w:pPr>
      <w:r w:rsidRPr="00830354">
        <w:rPr>
          <w:rFonts w:ascii="Times New Roman" w:hAnsi="Times New Roman"/>
          <w:bCs/>
          <w:smallCaps/>
          <w:snapToGrid/>
          <w:sz w:val="16"/>
          <w:szCs w:val="16"/>
        </w:rPr>
        <w:t>РЕШЕНИЕ</w:t>
      </w:r>
    </w:p>
    <w:p w:rsidR="00830354" w:rsidRPr="00830354" w:rsidRDefault="00830354" w:rsidP="00830354">
      <w:pPr>
        <w:keepNext/>
        <w:widowControl/>
        <w:outlineLvl w:val="0"/>
        <w:rPr>
          <w:rFonts w:ascii="Times New Roman" w:hAnsi="Times New Roman"/>
          <w:smallCaps/>
          <w:snapToGrid/>
          <w:sz w:val="16"/>
          <w:szCs w:val="16"/>
        </w:rPr>
      </w:pPr>
    </w:p>
    <w:p w:rsidR="00830354" w:rsidRPr="00830354" w:rsidRDefault="00830354" w:rsidP="00830354">
      <w:pPr>
        <w:keepNext/>
        <w:widowControl/>
        <w:jc w:val="both"/>
        <w:outlineLvl w:val="0"/>
        <w:rPr>
          <w:rFonts w:ascii="Times New Roman" w:hAnsi="Times New Roman"/>
          <w:snapToGrid/>
          <w:sz w:val="16"/>
          <w:szCs w:val="16"/>
        </w:rPr>
      </w:pPr>
      <w:r w:rsidRPr="00830354">
        <w:rPr>
          <w:rFonts w:ascii="Times New Roman" w:hAnsi="Times New Roman"/>
          <w:snapToGrid/>
          <w:sz w:val="16"/>
          <w:szCs w:val="16"/>
        </w:rPr>
        <w:t xml:space="preserve">От 19.12.2025 г.  №44  </w:t>
      </w:r>
    </w:p>
    <w:p w:rsidR="00830354" w:rsidRPr="00830354" w:rsidRDefault="00830354" w:rsidP="00830354">
      <w:pPr>
        <w:keepNext/>
        <w:widowControl/>
        <w:jc w:val="both"/>
        <w:outlineLvl w:val="0"/>
        <w:rPr>
          <w:rFonts w:ascii="Times New Roman" w:hAnsi="Times New Roman"/>
          <w:snapToGrid/>
          <w:sz w:val="16"/>
          <w:szCs w:val="16"/>
        </w:rPr>
      </w:pPr>
      <w:r w:rsidRPr="00830354">
        <w:rPr>
          <w:rFonts w:ascii="Times New Roman" w:hAnsi="Times New Roman"/>
          <w:snapToGrid/>
          <w:sz w:val="16"/>
          <w:szCs w:val="16"/>
        </w:rPr>
        <w:t>г. Стародуб</w:t>
      </w:r>
    </w:p>
    <w:p w:rsidR="00830354" w:rsidRPr="00830354" w:rsidRDefault="00830354" w:rsidP="00830354">
      <w:pPr>
        <w:keepNext/>
        <w:widowControl/>
        <w:outlineLvl w:val="0"/>
        <w:rPr>
          <w:rFonts w:ascii="Times New Roman" w:hAnsi="Times New Roman"/>
          <w:snapToGrid/>
          <w:sz w:val="16"/>
          <w:szCs w:val="16"/>
        </w:rPr>
      </w:pPr>
    </w:p>
    <w:tbl>
      <w:tblPr>
        <w:tblW w:w="0" w:type="auto"/>
        <w:tblLook w:val="04A0" w:firstRow="1" w:lastRow="0" w:firstColumn="1" w:lastColumn="0" w:noHBand="0" w:noVBand="1"/>
      </w:tblPr>
      <w:tblGrid>
        <w:gridCol w:w="4854"/>
        <w:gridCol w:w="4716"/>
      </w:tblGrid>
      <w:tr w:rsidR="00830354" w:rsidRPr="00830354" w:rsidTr="00E16B68">
        <w:tc>
          <w:tcPr>
            <w:tcW w:w="4854" w:type="dxa"/>
          </w:tcPr>
          <w:p w:rsidR="00830354" w:rsidRPr="00830354" w:rsidRDefault="00830354" w:rsidP="00830354">
            <w:pPr>
              <w:widowControl/>
              <w:ind w:right="385"/>
              <w:jc w:val="both"/>
              <w:rPr>
                <w:rFonts w:ascii="Times New Roman" w:hAnsi="Times New Roman"/>
                <w:snapToGrid/>
                <w:sz w:val="16"/>
                <w:szCs w:val="16"/>
              </w:rPr>
            </w:pPr>
            <w:r w:rsidRPr="00830354">
              <w:rPr>
                <w:rFonts w:ascii="Times New Roman" w:hAnsi="Times New Roman"/>
                <w:snapToGrid/>
                <w:sz w:val="16"/>
                <w:szCs w:val="16"/>
              </w:rPr>
              <w:t>О предоставлении недвижимого имущества в безвозмездное пользование Федеральному казенному учреждению «Объединенное стратегическое командование Московского военного округа»</w:t>
            </w:r>
          </w:p>
          <w:p w:rsidR="00830354" w:rsidRPr="00830354" w:rsidRDefault="00830354" w:rsidP="00830354">
            <w:pPr>
              <w:widowControl/>
              <w:jc w:val="both"/>
              <w:rPr>
                <w:rFonts w:ascii="Times New Roman" w:hAnsi="Times New Roman"/>
                <w:snapToGrid/>
                <w:sz w:val="16"/>
                <w:szCs w:val="16"/>
              </w:rPr>
            </w:pPr>
          </w:p>
        </w:tc>
        <w:tc>
          <w:tcPr>
            <w:tcW w:w="4717" w:type="dxa"/>
          </w:tcPr>
          <w:p w:rsidR="00830354" w:rsidRPr="00830354" w:rsidRDefault="00830354" w:rsidP="00830354">
            <w:pPr>
              <w:widowControl/>
              <w:rPr>
                <w:rFonts w:ascii="Times New Roman" w:hAnsi="Times New Roman"/>
                <w:snapToGrid/>
                <w:sz w:val="16"/>
                <w:szCs w:val="16"/>
              </w:rPr>
            </w:pPr>
          </w:p>
        </w:tc>
      </w:tr>
    </w:tbl>
    <w:p w:rsidR="00830354" w:rsidRPr="00830354" w:rsidRDefault="00830354" w:rsidP="00830354">
      <w:pPr>
        <w:widowControl/>
        <w:tabs>
          <w:tab w:val="left" w:pos="284"/>
        </w:tabs>
        <w:ind w:firstLine="708"/>
        <w:jc w:val="both"/>
        <w:rPr>
          <w:rFonts w:ascii="Times New Roman" w:hAnsi="Times New Roman"/>
          <w:snapToGrid/>
          <w:sz w:val="16"/>
          <w:szCs w:val="16"/>
        </w:rPr>
      </w:pPr>
      <w:proofErr w:type="gramStart"/>
      <w:r w:rsidRPr="00830354">
        <w:rPr>
          <w:rFonts w:ascii="Times New Roman" w:hAnsi="Times New Roman"/>
          <w:snapToGrid/>
          <w:sz w:val="16"/>
          <w:szCs w:val="16"/>
        </w:rPr>
        <w:t>В соответствии со ст. 51 Федерального закона от 06.10.2003 г. № 131-ФЗ «Об общих принципах организации местного самоуправления в Российской Федерации», ст. 17.1 Федерального закона от 26.07.2006 г.         № 135-ФЗ «О защите конкуренции», п. 3.9. положения «О порядке владения, пользования  и распоряжения (управления) имуществом, находящимся в муниципальной собственности муниципального образования Стародубского муниципального округа Брянской области, утвержденного решением Совета народных депутатов Стародубского муниципального</w:t>
      </w:r>
      <w:proofErr w:type="gramEnd"/>
      <w:r w:rsidRPr="00830354">
        <w:rPr>
          <w:rFonts w:ascii="Times New Roman" w:hAnsi="Times New Roman"/>
          <w:snapToGrid/>
          <w:sz w:val="16"/>
          <w:szCs w:val="16"/>
        </w:rPr>
        <w:t xml:space="preserve"> округа Брянской области» от 30.06.2022 г. № 242</w:t>
      </w:r>
      <w:r w:rsidRPr="00830354">
        <w:rPr>
          <w:rFonts w:ascii="Times New Roman" w:eastAsia="Calibri" w:hAnsi="Times New Roman"/>
          <w:snapToGrid/>
          <w:sz w:val="16"/>
          <w:szCs w:val="16"/>
          <w:lang w:eastAsia="en-US"/>
        </w:rPr>
        <w:t xml:space="preserve">, </w:t>
      </w:r>
      <w:r w:rsidRPr="00830354">
        <w:rPr>
          <w:rFonts w:ascii="Times New Roman" w:hAnsi="Times New Roman"/>
          <w:snapToGrid/>
          <w:sz w:val="16"/>
          <w:szCs w:val="16"/>
        </w:rPr>
        <w:t xml:space="preserve">на основании письма </w:t>
      </w:r>
      <w:proofErr w:type="spellStart"/>
      <w:r w:rsidRPr="00830354">
        <w:rPr>
          <w:rFonts w:ascii="Times New Roman" w:hAnsi="Times New Roman"/>
          <w:snapToGrid/>
          <w:sz w:val="16"/>
          <w:szCs w:val="16"/>
        </w:rPr>
        <w:t>Врио</w:t>
      </w:r>
      <w:proofErr w:type="spellEnd"/>
      <w:r w:rsidRPr="00830354">
        <w:rPr>
          <w:rFonts w:ascii="Times New Roman" w:hAnsi="Times New Roman"/>
          <w:snapToGrid/>
          <w:sz w:val="16"/>
          <w:szCs w:val="16"/>
        </w:rPr>
        <w:t xml:space="preserve"> командира воинской части 23857 Павлова И.В. от 10.12.2025 г. №2784, Совет народных депутатов Стародубского муниципального округа Брянской области решил:</w:t>
      </w:r>
    </w:p>
    <w:p w:rsidR="00830354" w:rsidRPr="00830354" w:rsidRDefault="00830354" w:rsidP="00830354">
      <w:pPr>
        <w:widowControl/>
        <w:tabs>
          <w:tab w:val="left" w:pos="284"/>
        </w:tabs>
        <w:ind w:firstLine="708"/>
        <w:jc w:val="both"/>
        <w:rPr>
          <w:rFonts w:ascii="Times New Roman" w:hAnsi="Times New Roman"/>
          <w:snapToGrid/>
          <w:sz w:val="16"/>
          <w:szCs w:val="16"/>
        </w:rPr>
      </w:pPr>
    </w:p>
    <w:p w:rsidR="00830354" w:rsidRPr="00830354" w:rsidRDefault="00830354" w:rsidP="00830354">
      <w:pPr>
        <w:widowControl/>
        <w:numPr>
          <w:ilvl w:val="0"/>
          <w:numId w:val="1"/>
        </w:numPr>
        <w:tabs>
          <w:tab w:val="left" w:pos="993"/>
        </w:tabs>
        <w:ind w:firstLine="709"/>
        <w:contextualSpacing/>
        <w:jc w:val="both"/>
        <w:rPr>
          <w:rFonts w:ascii="Times New Roman" w:hAnsi="Times New Roman"/>
          <w:snapToGrid/>
          <w:sz w:val="16"/>
          <w:szCs w:val="16"/>
        </w:rPr>
      </w:pPr>
      <w:r w:rsidRPr="00830354">
        <w:rPr>
          <w:rFonts w:ascii="Times New Roman" w:hAnsi="Times New Roman"/>
          <w:snapToGrid/>
          <w:sz w:val="16"/>
          <w:szCs w:val="16"/>
        </w:rPr>
        <w:t>Предоставить в безвозмездное пользование Федеральному казенному учреждению «Объединенное стратегическое командование Московского военного округа» следующее недвижимое имущество:</w:t>
      </w:r>
    </w:p>
    <w:p w:rsidR="00830354" w:rsidRPr="00830354" w:rsidRDefault="00830354" w:rsidP="00830354">
      <w:pPr>
        <w:widowControl/>
        <w:ind w:firstLine="709"/>
        <w:jc w:val="both"/>
        <w:rPr>
          <w:rFonts w:ascii="Times New Roman" w:hAnsi="Times New Roman"/>
          <w:snapToGrid/>
          <w:sz w:val="16"/>
          <w:szCs w:val="16"/>
        </w:rPr>
      </w:pPr>
      <w:r w:rsidRPr="00830354">
        <w:rPr>
          <w:rFonts w:ascii="Times New Roman" w:hAnsi="Times New Roman"/>
          <w:snapToGrid/>
          <w:sz w:val="16"/>
          <w:szCs w:val="16"/>
        </w:rPr>
        <w:t xml:space="preserve">- нежилое здание, расположенное по адресу: Брянская область, Стародубский р-н, д. </w:t>
      </w:r>
      <w:proofErr w:type="spellStart"/>
      <w:r w:rsidRPr="00830354">
        <w:rPr>
          <w:rFonts w:ascii="Times New Roman" w:hAnsi="Times New Roman"/>
          <w:snapToGrid/>
          <w:sz w:val="16"/>
          <w:szCs w:val="16"/>
        </w:rPr>
        <w:t>Случок</w:t>
      </w:r>
      <w:proofErr w:type="spellEnd"/>
      <w:r w:rsidRPr="00830354">
        <w:rPr>
          <w:rFonts w:ascii="Times New Roman" w:hAnsi="Times New Roman"/>
          <w:snapToGrid/>
          <w:sz w:val="16"/>
          <w:szCs w:val="16"/>
        </w:rPr>
        <w:t xml:space="preserve">, ул. Центральная, д. 1, общей площадью  193,6 </w:t>
      </w:r>
      <w:proofErr w:type="spellStart"/>
      <w:r w:rsidRPr="00830354">
        <w:rPr>
          <w:rFonts w:ascii="Times New Roman" w:hAnsi="Times New Roman"/>
          <w:snapToGrid/>
          <w:sz w:val="16"/>
          <w:szCs w:val="16"/>
        </w:rPr>
        <w:t>кв</w:t>
      </w:r>
      <w:proofErr w:type="gramStart"/>
      <w:r w:rsidRPr="00830354">
        <w:rPr>
          <w:rFonts w:ascii="Times New Roman" w:hAnsi="Times New Roman"/>
          <w:snapToGrid/>
          <w:sz w:val="16"/>
          <w:szCs w:val="16"/>
        </w:rPr>
        <w:t>.м</w:t>
      </w:r>
      <w:proofErr w:type="spellEnd"/>
      <w:proofErr w:type="gramEnd"/>
      <w:r w:rsidRPr="00830354">
        <w:rPr>
          <w:rFonts w:ascii="Times New Roman" w:hAnsi="Times New Roman"/>
          <w:snapToGrid/>
          <w:sz w:val="16"/>
          <w:szCs w:val="16"/>
        </w:rPr>
        <w:t>, с кадастровым номером 32:23:0160601:347, сроком на 1 (один) год, с возмещением коммунальных услуг и расходов на содержание.</w:t>
      </w:r>
    </w:p>
    <w:p w:rsidR="00830354" w:rsidRPr="00830354" w:rsidRDefault="00830354" w:rsidP="00830354">
      <w:pPr>
        <w:widowControl/>
        <w:ind w:firstLine="709"/>
        <w:jc w:val="both"/>
        <w:rPr>
          <w:rFonts w:ascii="Times New Roman" w:hAnsi="Times New Roman"/>
          <w:snapToGrid/>
          <w:sz w:val="16"/>
          <w:szCs w:val="16"/>
        </w:rPr>
      </w:pPr>
      <w:r w:rsidRPr="00830354">
        <w:rPr>
          <w:rFonts w:ascii="Times New Roman" w:hAnsi="Times New Roman"/>
          <w:snapToGrid/>
          <w:sz w:val="16"/>
          <w:szCs w:val="16"/>
        </w:rPr>
        <w:t xml:space="preserve">2. Настоящее решение вступает в силу с момента его официального опубликования. </w:t>
      </w:r>
    </w:p>
    <w:p w:rsidR="00830354" w:rsidRPr="00830354" w:rsidRDefault="00830354" w:rsidP="00830354">
      <w:pPr>
        <w:widowControl/>
        <w:rPr>
          <w:rFonts w:ascii="Times New Roman" w:hAnsi="Times New Roman"/>
          <w:snapToGrid/>
          <w:sz w:val="16"/>
          <w:szCs w:val="16"/>
        </w:rPr>
      </w:pPr>
    </w:p>
    <w:p w:rsidR="00830354" w:rsidRPr="00830354" w:rsidRDefault="00830354" w:rsidP="00830354">
      <w:pPr>
        <w:widowControl/>
        <w:rPr>
          <w:rFonts w:ascii="Times New Roman" w:hAnsi="Times New Roman"/>
          <w:snapToGrid/>
          <w:sz w:val="16"/>
          <w:szCs w:val="16"/>
        </w:rPr>
      </w:pPr>
    </w:p>
    <w:p w:rsidR="00830354" w:rsidRPr="00830354" w:rsidRDefault="00830354" w:rsidP="00830354">
      <w:pPr>
        <w:widowControl/>
        <w:rPr>
          <w:rFonts w:ascii="Times New Roman" w:eastAsia="Calibri" w:hAnsi="Times New Roman"/>
          <w:smallCaps/>
          <w:snapToGrid/>
          <w:sz w:val="16"/>
          <w:szCs w:val="16"/>
          <w:lang w:eastAsia="en-US"/>
        </w:rPr>
      </w:pPr>
      <w:r w:rsidRPr="00830354">
        <w:rPr>
          <w:rFonts w:ascii="Times New Roman" w:eastAsia="Calibri" w:hAnsi="Times New Roman"/>
          <w:snapToGrid/>
          <w:sz w:val="16"/>
          <w:szCs w:val="16"/>
          <w:lang w:eastAsia="en-US"/>
        </w:rPr>
        <w:t xml:space="preserve">Глава Стародубского муниципального </w:t>
      </w:r>
    </w:p>
    <w:p w:rsidR="00830354" w:rsidRPr="00830354" w:rsidRDefault="00830354" w:rsidP="00830354">
      <w:pPr>
        <w:widowControl/>
        <w:rPr>
          <w:rFonts w:ascii="Times New Roman" w:eastAsia="Calibri" w:hAnsi="Times New Roman"/>
          <w:smallCaps/>
          <w:snapToGrid/>
          <w:sz w:val="16"/>
          <w:szCs w:val="16"/>
          <w:lang w:eastAsia="en-US"/>
        </w:rPr>
      </w:pPr>
      <w:r w:rsidRPr="00830354">
        <w:rPr>
          <w:rFonts w:ascii="Times New Roman" w:eastAsia="Calibri" w:hAnsi="Times New Roman"/>
          <w:snapToGrid/>
          <w:sz w:val="16"/>
          <w:szCs w:val="16"/>
          <w:lang w:eastAsia="en-US"/>
        </w:rPr>
        <w:t xml:space="preserve">округа Брянской области </w:t>
      </w:r>
      <w:r w:rsidRPr="00830354">
        <w:rPr>
          <w:rFonts w:ascii="Times New Roman" w:eastAsia="Calibri" w:hAnsi="Times New Roman"/>
          <w:snapToGrid/>
          <w:sz w:val="16"/>
          <w:szCs w:val="16"/>
          <w:lang w:eastAsia="en-US"/>
        </w:rPr>
        <w:tab/>
      </w:r>
      <w:r w:rsidRPr="00830354">
        <w:rPr>
          <w:rFonts w:ascii="Times New Roman" w:eastAsia="Calibri" w:hAnsi="Times New Roman"/>
          <w:snapToGrid/>
          <w:sz w:val="16"/>
          <w:szCs w:val="16"/>
          <w:lang w:eastAsia="en-US"/>
        </w:rPr>
        <w:tab/>
      </w:r>
      <w:r w:rsidRPr="00830354">
        <w:rPr>
          <w:rFonts w:ascii="Times New Roman" w:eastAsia="Calibri" w:hAnsi="Times New Roman"/>
          <w:snapToGrid/>
          <w:sz w:val="16"/>
          <w:szCs w:val="16"/>
          <w:lang w:eastAsia="en-US"/>
        </w:rPr>
        <w:tab/>
        <w:t xml:space="preserve">                                     Н.Н. </w:t>
      </w:r>
      <w:proofErr w:type="spellStart"/>
      <w:r w:rsidRPr="00830354">
        <w:rPr>
          <w:rFonts w:ascii="Times New Roman" w:eastAsia="Calibri" w:hAnsi="Times New Roman"/>
          <w:snapToGrid/>
          <w:sz w:val="16"/>
          <w:szCs w:val="16"/>
          <w:lang w:eastAsia="en-US"/>
        </w:rPr>
        <w:t>Тамилин</w:t>
      </w:r>
      <w:proofErr w:type="spellEnd"/>
    </w:p>
    <w:p w:rsidR="00830354" w:rsidRPr="00830354" w:rsidRDefault="00830354" w:rsidP="00830354">
      <w:pPr>
        <w:widowControl/>
        <w:autoSpaceDE w:val="0"/>
        <w:autoSpaceDN w:val="0"/>
        <w:adjustRightInd w:val="0"/>
        <w:rPr>
          <w:rFonts w:ascii="Times New Roman" w:hAnsi="Times New Roman"/>
          <w:snapToGrid/>
          <w:sz w:val="16"/>
          <w:szCs w:val="16"/>
        </w:rPr>
      </w:pPr>
    </w:p>
    <w:p w:rsidR="00830354" w:rsidRPr="00830354" w:rsidRDefault="00830354" w:rsidP="00830354">
      <w:pPr>
        <w:keepNext/>
        <w:widowControl/>
        <w:jc w:val="center"/>
        <w:outlineLvl w:val="3"/>
        <w:rPr>
          <w:rFonts w:ascii="Times New Roman" w:hAnsi="Times New Roman"/>
          <w:snapToGrid/>
          <w:position w:val="40"/>
          <w:sz w:val="16"/>
          <w:szCs w:val="16"/>
        </w:rPr>
      </w:pPr>
      <w:bookmarkStart w:id="1" w:name="_Hlk77686366"/>
      <w:r w:rsidRPr="00830354">
        <w:rPr>
          <w:rFonts w:ascii="Times New Roman" w:hAnsi="Times New Roman"/>
          <w:b/>
          <w:caps/>
          <w:smallCaps/>
          <w:noProof/>
          <w:snapToGrid/>
          <w:sz w:val="16"/>
          <w:szCs w:val="16"/>
        </w:rPr>
        <w:drawing>
          <wp:inline distT="0" distB="0" distL="0" distR="0" wp14:anchorId="08127EFA" wp14:editId="489E0234">
            <wp:extent cx="405765" cy="48514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05765" cy="485140"/>
                    </a:xfrm>
                    <a:prstGeom prst="rect">
                      <a:avLst/>
                    </a:prstGeom>
                    <a:noFill/>
                    <a:ln>
                      <a:noFill/>
                    </a:ln>
                  </pic:spPr>
                </pic:pic>
              </a:graphicData>
            </a:graphic>
          </wp:inline>
        </w:drawing>
      </w:r>
    </w:p>
    <w:p w:rsidR="00830354" w:rsidRPr="00830354" w:rsidRDefault="00830354" w:rsidP="00830354">
      <w:pPr>
        <w:widowControl/>
        <w:jc w:val="center"/>
        <w:rPr>
          <w:rFonts w:ascii="Times New Roman" w:hAnsi="Times New Roman"/>
          <w:bCs/>
          <w:smallCaps/>
          <w:snapToGrid/>
          <w:sz w:val="16"/>
          <w:szCs w:val="16"/>
        </w:rPr>
      </w:pPr>
      <w:r w:rsidRPr="00830354">
        <w:rPr>
          <w:rFonts w:ascii="Times New Roman" w:hAnsi="Times New Roman"/>
          <w:bCs/>
          <w:snapToGrid/>
          <w:sz w:val="16"/>
          <w:szCs w:val="16"/>
        </w:rPr>
        <w:t>Российская Федерация</w:t>
      </w:r>
    </w:p>
    <w:p w:rsidR="00830354" w:rsidRPr="00830354" w:rsidRDefault="00830354" w:rsidP="00830354">
      <w:pPr>
        <w:widowControl/>
        <w:jc w:val="center"/>
        <w:rPr>
          <w:rFonts w:ascii="Times New Roman" w:hAnsi="Times New Roman"/>
          <w:bCs/>
          <w:smallCaps/>
          <w:snapToGrid/>
          <w:sz w:val="16"/>
          <w:szCs w:val="16"/>
        </w:rPr>
      </w:pPr>
      <w:r w:rsidRPr="00830354">
        <w:rPr>
          <w:rFonts w:ascii="Times New Roman" w:hAnsi="Times New Roman"/>
          <w:bCs/>
          <w:snapToGrid/>
          <w:sz w:val="16"/>
          <w:szCs w:val="16"/>
        </w:rPr>
        <w:t>БРЯНСКАЯ ОБЛАСТЬ</w:t>
      </w:r>
    </w:p>
    <w:p w:rsidR="00830354" w:rsidRPr="00830354" w:rsidRDefault="00830354" w:rsidP="00830354">
      <w:pPr>
        <w:widowControl/>
        <w:jc w:val="center"/>
        <w:rPr>
          <w:rFonts w:ascii="Times New Roman" w:hAnsi="Times New Roman"/>
          <w:bCs/>
          <w:snapToGrid/>
          <w:sz w:val="16"/>
          <w:szCs w:val="16"/>
        </w:rPr>
      </w:pPr>
      <w:r w:rsidRPr="00830354">
        <w:rPr>
          <w:rFonts w:ascii="Times New Roman" w:hAnsi="Times New Roman"/>
          <w:bCs/>
          <w:snapToGrid/>
          <w:sz w:val="16"/>
          <w:szCs w:val="16"/>
        </w:rPr>
        <w:t xml:space="preserve">СОВЕТ НАРОДНЫХ ДЕПУТАТОВ СТАРОДУБСКОГО </w:t>
      </w:r>
    </w:p>
    <w:p w:rsidR="00830354" w:rsidRPr="00830354" w:rsidRDefault="00830354" w:rsidP="00830354">
      <w:pPr>
        <w:widowControl/>
        <w:jc w:val="center"/>
        <w:rPr>
          <w:rFonts w:ascii="Times New Roman" w:hAnsi="Times New Roman"/>
          <w:bCs/>
          <w:smallCaps/>
          <w:snapToGrid/>
          <w:sz w:val="16"/>
          <w:szCs w:val="16"/>
        </w:rPr>
      </w:pPr>
      <w:r w:rsidRPr="00830354">
        <w:rPr>
          <w:rFonts w:ascii="Times New Roman" w:hAnsi="Times New Roman"/>
          <w:bCs/>
          <w:snapToGrid/>
          <w:sz w:val="16"/>
          <w:szCs w:val="16"/>
        </w:rPr>
        <w:t>МУНИЦИПАЛЬНОГО ОКРУГА</w:t>
      </w:r>
    </w:p>
    <w:p w:rsidR="00830354" w:rsidRPr="00830354" w:rsidRDefault="00830354" w:rsidP="00830354">
      <w:pPr>
        <w:widowControl/>
        <w:jc w:val="center"/>
        <w:rPr>
          <w:rFonts w:ascii="Times New Roman" w:hAnsi="Times New Roman"/>
          <w:bCs/>
          <w:smallCaps/>
          <w:snapToGrid/>
          <w:sz w:val="16"/>
          <w:szCs w:val="16"/>
        </w:rPr>
      </w:pPr>
    </w:p>
    <w:p w:rsidR="00830354" w:rsidRPr="00830354" w:rsidRDefault="00830354" w:rsidP="00830354">
      <w:pPr>
        <w:widowControl/>
        <w:jc w:val="center"/>
        <w:rPr>
          <w:rFonts w:ascii="Times New Roman" w:hAnsi="Times New Roman"/>
          <w:bCs/>
          <w:smallCaps/>
          <w:snapToGrid/>
          <w:sz w:val="16"/>
          <w:szCs w:val="16"/>
        </w:rPr>
      </w:pPr>
      <w:r w:rsidRPr="00830354">
        <w:rPr>
          <w:rFonts w:ascii="Times New Roman" w:hAnsi="Times New Roman"/>
          <w:bCs/>
          <w:snapToGrid/>
          <w:sz w:val="16"/>
          <w:szCs w:val="16"/>
        </w:rPr>
        <w:t>РЕШЕНИЕ</w:t>
      </w:r>
    </w:p>
    <w:p w:rsidR="00830354" w:rsidRPr="00830354" w:rsidRDefault="00830354" w:rsidP="00830354">
      <w:pPr>
        <w:keepNext/>
        <w:widowControl/>
        <w:outlineLvl w:val="0"/>
        <w:rPr>
          <w:rFonts w:ascii="Times New Roman" w:hAnsi="Times New Roman"/>
          <w:smallCaps/>
          <w:snapToGrid/>
          <w:sz w:val="16"/>
          <w:szCs w:val="16"/>
        </w:rPr>
      </w:pPr>
    </w:p>
    <w:p w:rsidR="00830354" w:rsidRPr="00830354" w:rsidRDefault="00830354" w:rsidP="00830354">
      <w:pPr>
        <w:keepNext/>
        <w:widowControl/>
        <w:jc w:val="both"/>
        <w:outlineLvl w:val="0"/>
        <w:rPr>
          <w:rFonts w:ascii="Times New Roman" w:eastAsia="Calibri" w:hAnsi="Times New Roman"/>
          <w:snapToGrid/>
          <w:sz w:val="16"/>
          <w:szCs w:val="16"/>
          <w:lang w:eastAsia="en-US"/>
        </w:rPr>
      </w:pPr>
    </w:p>
    <w:p w:rsidR="00830354" w:rsidRPr="00830354" w:rsidRDefault="00830354" w:rsidP="00830354">
      <w:pPr>
        <w:keepNext/>
        <w:widowControl/>
        <w:jc w:val="both"/>
        <w:outlineLvl w:val="0"/>
        <w:rPr>
          <w:rFonts w:ascii="Times New Roman" w:hAnsi="Times New Roman"/>
          <w:smallCaps/>
          <w:snapToGrid/>
          <w:sz w:val="16"/>
          <w:szCs w:val="16"/>
        </w:rPr>
      </w:pPr>
      <w:r w:rsidRPr="00830354">
        <w:rPr>
          <w:rFonts w:ascii="Times New Roman" w:eastAsia="Calibri" w:hAnsi="Times New Roman"/>
          <w:snapToGrid/>
          <w:sz w:val="16"/>
          <w:szCs w:val="16"/>
          <w:lang w:eastAsia="en-US"/>
        </w:rPr>
        <w:t>от</w:t>
      </w:r>
      <w:r w:rsidRPr="00830354">
        <w:rPr>
          <w:rFonts w:ascii="Times New Roman" w:hAnsi="Times New Roman"/>
          <w:smallCaps/>
          <w:snapToGrid/>
          <w:sz w:val="16"/>
          <w:szCs w:val="16"/>
        </w:rPr>
        <w:t xml:space="preserve">  19.12.2025 г.  №45  </w:t>
      </w:r>
    </w:p>
    <w:p w:rsidR="00830354" w:rsidRPr="00830354" w:rsidRDefault="00830354" w:rsidP="00830354">
      <w:pPr>
        <w:keepNext/>
        <w:widowControl/>
        <w:jc w:val="both"/>
        <w:outlineLvl w:val="0"/>
        <w:rPr>
          <w:rFonts w:ascii="Times New Roman" w:hAnsi="Times New Roman"/>
          <w:smallCaps/>
          <w:snapToGrid/>
          <w:sz w:val="16"/>
          <w:szCs w:val="16"/>
        </w:rPr>
      </w:pPr>
      <w:r w:rsidRPr="00830354">
        <w:rPr>
          <w:rFonts w:ascii="Times New Roman" w:eastAsia="Calibri" w:hAnsi="Times New Roman"/>
          <w:snapToGrid/>
          <w:sz w:val="16"/>
          <w:szCs w:val="16"/>
          <w:lang w:eastAsia="en-US"/>
        </w:rPr>
        <w:t>г</w:t>
      </w:r>
      <w:r w:rsidRPr="00830354">
        <w:rPr>
          <w:rFonts w:ascii="Times New Roman" w:hAnsi="Times New Roman"/>
          <w:smallCaps/>
          <w:snapToGrid/>
          <w:sz w:val="16"/>
          <w:szCs w:val="16"/>
        </w:rPr>
        <w:t xml:space="preserve">. </w:t>
      </w:r>
      <w:r w:rsidRPr="00830354">
        <w:rPr>
          <w:rFonts w:ascii="Times New Roman" w:eastAsia="Calibri" w:hAnsi="Times New Roman"/>
          <w:snapToGrid/>
          <w:sz w:val="16"/>
          <w:szCs w:val="16"/>
          <w:lang w:eastAsia="en-US"/>
        </w:rPr>
        <w:t>Стародуб</w:t>
      </w:r>
    </w:p>
    <w:p w:rsidR="00830354" w:rsidRPr="00830354" w:rsidRDefault="00830354" w:rsidP="00830354">
      <w:pPr>
        <w:widowControl/>
        <w:jc w:val="both"/>
        <w:rPr>
          <w:rFonts w:ascii="Times New Roman" w:hAnsi="Times New Roman"/>
          <w:snapToGrid/>
          <w:sz w:val="16"/>
          <w:szCs w:val="16"/>
        </w:rPr>
      </w:pPr>
    </w:p>
    <w:p w:rsidR="00830354" w:rsidRPr="00830354" w:rsidRDefault="00830354" w:rsidP="00830354">
      <w:pPr>
        <w:widowControl/>
        <w:shd w:val="clear" w:color="auto" w:fill="FFFFFF"/>
        <w:tabs>
          <w:tab w:val="left" w:pos="3374"/>
        </w:tabs>
        <w:rPr>
          <w:rFonts w:ascii="Times New Roman" w:eastAsia="Calibri" w:hAnsi="Times New Roman"/>
          <w:snapToGrid/>
          <w:sz w:val="16"/>
          <w:szCs w:val="16"/>
          <w:lang w:eastAsia="en-US"/>
        </w:rPr>
      </w:pPr>
      <w:r w:rsidRPr="00830354">
        <w:rPr>
          <w:rFonts w:ascii="Times New Roman" w:eastAsia="Calibri" w:hAnsi="Times New Roman"/>
          <w:snapToGrid/>
          <w:sz w:val="16"/>
          <w:szCs w:val="16"/>
          <w:lang w:eastAsia="en-US"/>
        </w:rPr>
        <w:t xml:space="preserve">Об утверждении Положения по осуществлению </w:t>
      </w:r>
    </w:p>
    <w:p w:rsidR="00830354" w:rsidRPr="00830354" w:rsidRDefault="00830354" w:rsidP="00830354">
      <w:pPr>
        <w:widowControl/>
        <w:shd w:val="clear" w:color="auto" w:fill="FFFFFF"/>
        <w:tabs>
          <w:tab w:val="left" w:pos="3374"/>
        </w:tabs>
        <w:rPr>
          <w:rFonts w:ascii="Times New Roman" w:hAnsi="Times New Roman"/>
          <w:snapToGrid/>
          <w:sz w:val="16"/>
          <w:szCs w:val="16"/>
        </w:rPr>
      </w:pPr>
      <w:r w:rsidRPr="00830354">
        <w:rPr>
          <w:rFonts w:ascii="Times New Roman" w:eastAsia="Calibri" w:hAnsi="Times New Roman"/>
          <w:snapToGrid/>
          <w:sz w:val="16"/>
          <w:szCs w:val="16"/>
          <w:lang w:eastAsia="en-US"/>
        </w:rPr>
        <w:t>м</w:t>
      </w:r>
      <w:r w:rsidRPr="00830354">
        <w:rPr>
          <w:rFonts w:ascii="Times New Roman" w:hAnsi="Times New Roman"/>
          <w:snapToGrid/>
          <w:sz w:val="16"/>
          <w:szCs w:val="16"/>
        </w:rPr>
        <w:t xml:space="preserve">униципального земельного контроля </w:t>
      </w:r>
      <w:proofErr w:type="gramStart"/>
      <w:r w:rsidRPr="00830354">
        <w:rPr>
          <w:rFonts w:ascii="Times New Roman" w:hAnsi="Times New Roman"/>
          <w:snapToGrid/>
          <w:sz w:val="16"/>
          <w:szCs w:val="16"/>
        </w:rPr>
        <w:t>на</w:t>
      </w:r>
      <w:proofErr w:type="gramEnd"/>
      <w:r w:rsidRPr="00830354">
        <w:rPr>
          <w:rFonts w:ascii="Times New Roman" w:hAnsi="Times New Roman"/>
          <w:snapToGrid/>
          <w:sz w:val="16"/>
          <w:szCs w:val="16"/>
        </w:rPr>
        <w:t xml:space="preserve"> </w:t>
      </w:r>
    </w:p>
    <w:p w:rsidR="00830354" w:rsidRPr="00830354" w:rsidRDefault="00830354" w:rsidP="00830354">
      <w:pPr>
        <w:widowControl/>
        <w:shd w:val="clear" w:color="auto" w:fill="FFFFFF"/>
        <w:tabs>
          <w:tab w:val="left" w:pos="3374"/>
        </w:tabs>
        <w:rPr>
          <w:rFonts w:ascii="Times New Roman" w:hAnsi="Times New Roman"/>
          <w:snapToGrid/>
          <w:sz w:val="16"/>
          <w:szCs w:val="16"/>
        </w:rPr>
      </w:pPr>
      <w:r w:rsidRPr="00830354">
        <w:rPr>
          <w:rFonts w:ascii="Times New Roman" w:hAnsi="Times New Roman"/>
          <w:snapToGrid/>
          <w:sz w:val="16"/>
          <w:szCs w:val="16"/>
        </w:rPr>
        <w:t xml:space="preserve">территории Стародубского муниципального </w:t>
      </w:r>
    </w:p>
    <w:p w:rsidR="00830354" w:rsidRPr="00830354" w:rsidRDefault="00830354" w:rsidP="00830354">
      <w:pPr>
        <w:widowControl/>
        <w:shd w:val="clear" w:color="auto" w:fill="FFFFFF"/>
        <w:tabs>
          <w:tab w:val="left" w:pos="3374"/>
        </w:tabs>
        <w:rPr>
          <w:rFonts w:ascii="Times New Roman" w:hAnsi="Times New Roman"/>
          <w:snapToGrid/>
          <w:sz w:val="16"/>
          <w:szCs w:val="16"/>
        </w:rPr>
      </w:pPr>
      <w:r w:rsidRPr="00830354">
        <w:rPr>
          <w:rFonts w:ascii="Times New Roman" w:hAnsi="Times New Roman"/>
          <w:snapToGrid/>
          <w:sz w:val="16"/>
          <w:szCs w:val="16"/>
        </w:rPr>
        <w:t>округа Брянской области</w:t>
      </w:r>
    </w:p>
    <w:p w:rsidR="00830354" w:rsidRPr="00830354" w:rsidRDefault="00830354" w:rsidP="00830354">
      <w:pPr>
        <w:widowControl/>
        <w:ind w:firstLine="567"/>
        <w:rPr>
          <w:rFonts w:ascii="Times New Roman" w:eastAsia="Calibri" w:hAnsi="Times New Roman"/>
          <w:bCs/>
          <w:snapToGrid/>
          <w:sz w:val="16"/>
          <w:szCs w:val="16"/>
          <w:lang w:eastAsia="en-US"/>
        </w:rPr>
      </w:pPr>
    </w:p>
    <w:bookmarkEnd w:id="1"/>
    <w:p w:rsidR="00830354" w:rsidRPr="00830354" w:rsidRDefault="00830354" w:rsidP="00830354">
      <w:pPr>
        <w:widowControl/>
        <w:autoSpaceDE w:val="0"/>
        <w:autoSpaceDN w:val="0"/>
        <w:adjustRightInd w:val="0"/>
        <w:ind w:firstLine="709"/>
        <w:jc w:val="both"/>
        <w:rPr>
          <w:rFonts w:ascii="Times New Roman" w:hAnsi="Times New Roman"/>
          <w:snapToGrid/>
          <w:color w:val="000000"/>
          <w:sz w:val="16"/>
          <w:szCs w:val="16"/>
        </w:rPr>
      </w:pPr>
    </w:p>
    <w:p w:rsidR="00830354" w:rsidRPr="00830354" w:rsidRDefault="00830354" w:rsidP="00830354">
      <w:pPr>
        <w:widowControl/>
        <w:autoSpaceDE w:val="0"/>
        <w:autoSpaceDN w:val="0"/>
        <w:adjustRightInd w:val="0"/>
        <w:ind w:firstLine="709"/>
        <w:jc w:val="both"/>
        <w:rPr>
          <w:rFonts w:ascii="Times New Roman" w:eastAsia="Calibri" w:hAnsi="Times New Roman"/>
          <w:snapToGrid/>
          <w:sz w:val="16"/>
          <w:szCs w:val="16"/>
          <w:lang w:eastAsia="en-US"/>
        </w:rPr>
      </w:pPr>
      <w:proofErr w:type="gramStart"/>
      <w:r w:rsidRPr="00830354">
        <w:rPr>
          <w:rFonts w:ascii="Times New Roman" w:hAnsi="Times New Roman"/>
          <w:snapToGrid/>
          <w:color w:val="000000"/>
          <w:sz w:val="16"/>
          <w:szCs w:val="16"/>
        </w:rPr>
        <w:t>В соответствии со статьей 72 Земельного кодекса Российской Федерации от 25.10.2001 № 136-ФЗ (ред. от 28.12.2024 г.), Федеральными законами от 6 октября 2003 года № 131-ФЗ «Об общих принципах организации местного самоуправления в Российской Федерации»,  от 31 июля 2020 года № 248-ФЗ</w:t>
      </w:r>
      <w:r w:rsidRPr="00830354">
        <w:rPr>
          <w:rFonts w:ascii="Times New Roman" w:hAnsi="Times New Roman"/>
          <w:bCs/>
          <w:snapToGrid/>
          <w:color w:val="000000"/>
          <w:sz w:val="16"/>
          <w:szCs w:val="16"/>
        </w:rPr>
        <w:t xml:space="preserve"> (ред. от 28.12.2024 г.) </w:t>
      </w:r>
      <w:r w:rsidRPr="00830354">
        <w:rPr>
          <w:rFonts w:ascii="Times New Roman" w:hAnsi="Times New Roman"/>
          <w:snapToGrid/>
          <w:color w:val="000000"/>
          <w:sz w:val="16"/>
          <w:szCs w:val="16"/>
        </w:rPr>
        <w:t xml:space="preserve"> «О государственном контроле (надзоре) и муниципальном контроле в Российской Федерации»</w:t>
      </w:r>
      <w:r w:rsidRPr="00830354">
        <w:rPr>
          <w:rFonts w:ascii="Times New Roman" w:hAnsi="Times New Roman"/>
          <w:snapToGrid/>
          <w:sz w:val="16"/>
          <w:szCs w:val="16"/>
        </w:rPr>
        <w:t>, Совет народных депутатов  Стародубского муниципального округа Брянской</w:t>
      </w:r>
      <w:proofErr w:type="gramEnd"/>
      <w:r w:rsidRPr="00830354">
        <w:rPr>
          <w:rFonts w:ascii="Times New Roman" w:hAnsi="Times New Roman"/>
          <w:snapToGrid/>
          <w:sz w:val="16"/>
          <w:szCs w:val="16"/>
        </w:rPr>
        <w:t xml:space="preserve"> области  решил:</w:t>
      </w:r>
    </w:p>
    <w:p w:rsidR="00830354" w:rsidRPr="00830354" w:rsidRDefault="00830354" w:rsidP="00830354">
      <w:pPr>
        <w:widowControl/>
        <w:autoSpaceDE w:val="0"/>
        <w:autoSpaceDN w:val="0"/>
        <w:adjustRightInd w:val="0"/>
        <w:ind w:firstLine="709"/>
        <w:jc w:val="both"/>
        <w:rPr>
          <w:rFonts w:ascii="Times New Roman" w:eastAsia="Calibri" w:hAnsi="Times New Roman"/>
          <w:snapToGrid/>
          <w:sz w:val="16"/>
          <w:szCs w:val="16"/>
          <w:lang w:eastAsia="en-US"/>
        </w:rPr>
      </w:pPr>
    </w:p>
    <w:p w:rsidR="00830354" w:rsidRPr="00830354" w:rsidRDefault="00830354" w:rsidP="00830354">
      <w:pPr>
        <w:widowControl/>
        <w:ind w:firstLine="709"/>
        <w:jc w:val="both"/>
        <w:rPr>
          <w:rFonts w:ascii="Times New Roman" w:hAnsi="Times New Roman"/>
          <w:snapToGrid/>
          <w:sz w:val="16"/>
          <w:szCs w:val="16"/>
        </w:rPr>
      </w:pPr>
      <w:r w:rsidRPr="00830354">
        <w:rPr>
          <w:rFonts w:ascii="Times New Roman" w:hAnsi="Times New Roman"/>
          <w:snapToGrid/>
          <w:sz w:val="16"/>
          <w:szCs w:val="16"/>
        </w:rPr>
        <w:t>1. Утвердить Положение по осуществлению муниципального земельного контроля на территории Стародубского муниципального округа Брянской области, согласно приложению №1 к настоящему решению.</w:t>
      </w:r>
    </w:p>
    <w:p w:rsidR="00830354" w:rsidRPr="00830354" w:rsidRDefault="00830354" w:rsidP="00830354">
      <w:pPr>
        <w:widowControl/>
        <w:ind w:firstLine="709"/>
        <w:jc w:val="both"/>
        <w:rPr>
          <w:rFonts w:ascii="Times New Roman" w:hAnsi="Times New Roman"/>
          <w:snapToGrid/>
          <w:sz w:val="16"/>
          <w:szCs w:val="16"/>
        </w:rPr>
      </w:pPr>
    </w:p>
    <w:p w:rsidR="00830354" w:rsidRPr="00830354" w:rsidRDefault="00830354" w:rsidP="00830354">
      <w:pPr>
        <w:widowControl/>
        <w:ind w:firstLine="709"/>
        <w:jc w:val="both"/>
        <w:rPr>
          <w:rFonts w:ascii="Times New Roman" w:hAnsi="Times New Roman"/>
          <w:snapToGrid/>
          <w:sz w:val="16"/>
          <w:szCs w:val="16"/>
        </w:rPr>
      </w:pPr>
      <w:r w:rsidRPr="00830354">
        <w:rPr>
          <w:rFonts w:ascii="Times New Roman" w:hAnsi="Times New Roman"/>
          <w:bCs/>
          <w:snapToGrid/>
          <w:sz w:val="16"/>
          <w:szCs w:val="16"/>
        </w:rPr>
        <w:t xml:space="preserve">2. </w:t>
      </w:r>
      <w:r w:rsidRPr="00830354">
        <w:rPr>
          <w:rFonts w:ascii="Times New Roman" w:hAnsi="Times New Roman"/>
          <w:snapToGrid/>
          <w:sz w:val="16"/>
          <w:szCs w:val="16"/>
        </w:rPr>
        <w:t>Признать утратившими силу решение Совета народных депутатов Стародубского муниципального округа Брянской области №517 от 27.03.2025 г. «Об утверждении Положения по осуществлению муниципального земельного контроля на территории Стародубского муниципального округа Брянской области» (с изм. от 27.05.2025г.)</w:t>
      </w:r>
    </w:p>
    <w:p w:rsidR="00830354" w:rsidRPr="00830354" w:rsidRDefault="00830354" w:rsidP="00830354">
      <w:pPr>
        <w:widowControl/>
        <w:ind w:firstLine="709"/>
        <w:jc w:val="both"/>
        <w:rPr>
          <w:rFonts w:ascii="Times New Roman" w:hAnsi="Times New Roman"/>
          <w:snapToGrid/>
          <w:sz w:val="16"/>
          <w:szCs w:val="16"/>
        </w:rPr>
      </w:pPr>
    </w:p>
    <w:p w:rsidR="00830354" w:rsidRPr="00830354" w:rsidRDefault="00830354" w:rsidP="00830354">
      <w:pPr>
        <w:widowControl/>
        <w:ind w:firstLine="709"/>
        <w:jc w:val="both"/>
        <w:rPr>
          <w:rFonts w:ascii="Times New Roman" w:hAnsi="Times New Roman"/>
          <w:snapToGrid/>
          <w:sz w:val="16"/>
          <w:szCs w:val="16"/>
        </w:rPr>
      </w:pPr>
      <w:r w:rsidRPr="00830354">
        <w:rPr>
          <w:rFonts w:ascii="Times New Roman" w:hAnsi="Times New Roman"/>
          <w:snapToGrid/>
          <w:sz w:val="16"/>
          <w:szCs w:val="16"/>
        </w:rPr>
        <w:t>3. Настоящее решение вступает в силу с момента его официального опубликования.</w:t>
      </w:r>
    </w:p>
    <w:p w:rsidR="00830354" w:rsidRPr="00830354" w:rsidRDefault="00830354" w:rsidP="00830354">
      <w:pPr>
        <w:widowControl/>
        <w:ind w:firstLine="709"/>
        <w:jc w:val="both"/>
        <w:rPr>
          <w:rFonts w:ascii="Times New Roman" w:hAnsi="Times New Roman"/>
          <w:snapToGrid/>
          <w:color w:val="FF0000"/>
          <w:sz w:val="16"/>
          <w:szCs w:val="16"/>
        </w:rPr>
      </w:pPr>
    </w:p>
    <w:p w:rsidR="00830354" w:rsidRPr="00830354" w:rsidRDefault="00830354" w:rsidP="00830354">
      <w:pPr>
        <w:widowControl/>
        <w:jc w:val="both"/>
        <w:rPr>
          <w:rFonts w:ascii="Times New Roman" w:hAnsi="Times New Roman"/>
          <w:snapToGrid/>
          <w:sz w:val="16"/>
          <w:szCs w:val="16"/>
        </w:rPr>
      </w:pPr>
      <w:r w:rsidRPr="00830354">
        <w:rPr>
          <w:rFonts w:ascii="Times New Roman" w:hAnsi="Times New Roman"/>
          <w:snapToGrid/>
          <w:sz w:val="16"/>
          <w:szCs w:val="16"/>
        </w:rPr>
        <w:t xml:space="preserve">Глава Стародубского </w:t>
      </w:r>
    </w:p>
    <w:p w:rsidR="00830354" w:rsidRPr="00830354" w:rsidRDefault="00830354" w:rsidP="00830354">
      <w:pPr>
        <w:widowControl/>
        <w:jc w:val="both"/>
        <w:rPr>
          <w:rFonts w:ascii="Times New Roman" w:hAnsi="Times New Roman"/>
          <w:snapToGrid/>
          <w:sz w:val="16"/>
          <w:szCs w:val="16"/>
        </w:rPr>
      </w:pPr>
      <w:r w:rsidRPr="00830354">
        <w:rPr>
          <w:rFonts w:ascii="Times New Roman" w:hAnsi="Times New Roman"/>
          <w:snapToGrid/>
          <w:sz w:val="16"/>
          <w:szCs w:val="16"/>
        </w:rPr>
        <w:t>муниципального округа</w:t>
      </w:r>
      <w:r w:rsidRPr="00830354">
        <w:rPr>
          <w:rFonts w:ascii="Times New Roman" w:hAnsi="Times New Roman"/>
          <w:snapToGrid/>
          <w:sz w:val="16"/>
          <w:szCs w:val="16"/>
        </w:rPr>
        <w:tab/>
      </w:r>
      <w:r w:rsidRPr="00830354">
        <w:rPr>
          <w:rFonts w:ascii="Times New Roman" w:hAnsi="Times New Roman"/>
          <w:snapToGrid/>
          <w:sz w:val="16"/>
          <w:szCs w:val="16"/>
        </w:rPr>
        <w:tab/>
      </w:r>
      <w:r w:rsidRPr="00830354">
        <w:rPr>
          <w:rFonts w:ascii="Times New Roman" w:hAnsi="Times New Roman"/>
          <w:snapToGrid/>
          <w:sz w:val="16"/>
          <w:szCs w:val="16"/>
        </w:rPr>
        <w:tab/>
      </w:r>
      <w:r w:rsidRPr="00830354">
        <w:rPr>
          <w:rFonts w:ascii="Times New Roman" w:hAnsi="Times New Roman"/>
          <w:snapToGrid/>
          <w:sz w:val="16"/>
          <w:szCs w:val="16"/>
        </w:rPr>
        <w:tab/>
        <w:t xml:space="preserve">                           Н.Н. </w:t>
      </w:r>
      <w:proofErr w:type="spellStart"/>
      <w:r w:rsidRPr="00830354">
        <w:rPr>
          <w:rFonts w:ascii="Times New Roman" w:hAnsi="Times New Roman"/>
          <w:snapToGrid/>
          <w:sz w:val="16"/>
          <w:szCs w:val="16"/>
        </w:rPr>
        <w:t>Тамилин</w:t>
      </w:r>
      <w:proofErr w:type="spellEnd"/>
    </w:p>
    <w:p w:rsidR="00830354" w:rsidRDefault="00830354" w:rsidP="00830354">
      <w:pPr>
        <w:widowControl/>
        <w:jc w:val="both"/>
        <w:rPr>
          <w:rFonts w:ascii="Times New Roman" w:hAnsi="Times New Roman"/>
          <w:snapToGrid/>
          <w:sz w:val="16"/>
          <w:szCs w:val="16"/>
        </w:rPr>
      </w:pPr>
    </w:p>
    <w:p w:rsidR="00830354" w:rsidRPr="00830354" w:rsidRDefault="00830354" w:rsidP="00830354">
      <w:pPr>
        <w:widowControl/>
        <w:jc w:val="both"/>
        <w:rPr>
          <w:rFonts w:ascii="Times New Roman" w:hAnsi="Times New Roman"/>
          <w:snapToGrid/>
          <w:sz w:val="16"/>
          <w:szCs w:val="16"/>
        </w:rPr>
      </w:pPr>
    </w:p>
    <w:p w:rsidR="00830354" w:rsidRPr="00830354" w:rsidRDefault="00830354" w:rsidP="00830354">
      <w:pPr>
        <w:widowControl/>
        <w:contextualSpacing/>
        <w:rPr>
          <w:rFonts w:ascii="Times New Roman" w:hAnsi="Times New Roman"/>
          <w:snapToGrid/>
          <w:sz w:val="16"/>
          <w:szCs w:val="16"/>
        </w:rPr>
      </w:pPr>
    </w:p>
    <w:p w:rsidR="00830354" w:rsidRPr="00830354" w:rsidRDefault="00830354" w:rsidP="00830354">
      <w:pPr>
        <w:widowControl/>
        <w:tabs>
          <w:tab w:val="left" w:pos="3930"/>
          <w:tab w:val="center" w:pos="4960"/>
        </w:tabs>
        <w:suppressAutoHyphens/>
        <w:ind w:firstLine="6521"/>
        <w:contextualSpacing/>
        <w:jc w:val="right"/>
        <w:rPr>
          <w:rFonts w:ascii="Times New Roman" w:hAnsi="Times New Roman"/>
          <w:snapToGrid/>
          <w:sz w:val="16"/>
          <w:szCs w:val="16"/>
        </w:rPr>
      </w:pPr>
      <w:r w:rsidRPr="00830354">
        <w:rPr>
          <w:rFonts w:ascii="Times New Roman" w:hAnsi="Times New Roman"/>
          <w:snapToGrid/>
          <w:sz w:val="16"/>
          <w:szCs w:val="16"/>
        </w:rPr>
        <w:lastRenderedPageBreak/>
        <w:t>Приложение №1</w:t>
      </w:r>
    </w:p>
    <w:p w:rsidR="00830354" w:rsidRPr="00830354" w:rsidRDefault="00830354" w:rsidP="00830354">
      <w:pPr>
        <w:widowControl/>
        <w:suppressAutoHyphens/>
        <w:ind w:firstLine="360"/>
        <w:contextualSpacing/>
        <w:jc w:val="right"/>
        <w:rPr>
          <w:rFonts w:ascii="Times New Roman" w:hAnsi="Times New Roman"/>
          <w:snapToGrid/>
          <w:color w:val="000000"/>
          <w:sz w:val="16"/>
          <w:szCs w:val="16"/>
        </w:rPr>
      </w:pPr>
      <w:r w:rsidRPr="00830354">
        <w:rPr>
          <w:rFonts w:ascii="Times New Roman" w:hAnsi="Times New Roman"/>
          <w:snapToGrid/>
          <w:sz w:val="16"/>
          <w:szCs w:val="16"/>
        </w:rPr>
        <w:t xml:space="preserve">к решению </w:t>
      </w:r>
      <w:r w:rsidRPr="00830354">
        <w:rPr>
          <w:rFonts w:ascii="Times New Roman" w:hAnsi="Times New Roman"/>
          <w:snapToGrid/>
          <w:color w:val="000000"/>
          <w:sz w:val="16"/>
          <w:szCs w:val="16"/>
        </w:rPr>
        <w:t xml:space="preserve">Совета народных депутатов </w:t>
      </w:r>
    </w:p>
    <w:p w:rsidR="00830354" w:rsidRPr="00830354" w:rsidRDefault="00830354" w:rsidP="00830354">
      <w:pPr>
        <w:widowControl/>
        <w:tabs>
          <w:tab w:val="left" w:pos="3930"/>
          <w:tab w:val="center" w:pos="4960"/>
        </w:tabs>
        <w:suppressAutoHyphens/>
        <w:ind w:firstLine="4395"/>
        <w:contextualSpacing/>
        <w:jc w:val="right"/>
        <w:rPr>
          <w:rFonts w:ascii="Times New Roman" w:hAnsi="Times New Roman"/>
          <w:snapToGrid/>
          <w:color w:val="000000"/>
          <w:sz w:val="16"/>
          <w:szCs w:val="16"/>
        </w:rPr>
      </w:pPr>
      <w:r w:rsidRPr="00830354">
        <w:rPr>
          <w:rFonts w:ascii="Times New Roman" w:hAnsi="Times New Roman"/>
          <w:snapToGrid/>
          <w:color w:val="000000"/>
          <w:sz w:val="16"/>
          <w:szCs w:val="16"/>
        </w:rPr>
        <w:t xml:space="preserve">                                    Стародубского </w:t>
      </w:r>
    </w:p>
    <w:p w:rsidR="00830354" w:rsidRPr="00830354" w:rsidRDefault="00830354" w:rsidP="00830354">
      <w:pPr>
        <w:widowControl/>
        <w:tabs>
          <w:tab w:val="left" w:pos="3930"/>
          <w:tab w:val="center" w:pos="4960"/>
        </w:tabs>
        <w:suppressAutoHyphens/>
        <w:ind w:firstLine="4395"/>
        <w:contextualSpacing/>
        <w:jc w:val="right"/>
        <w:rPr>
          <w:rFonts w:ascii="Times New Roman" w:hAnsi="Times New Roman"/>
          <w:snapToGrid/>
          <w:sz w:val="16"/>
          <w:szCs w:val="16"/>
        </w:rPr>
      </w:pPr>
      <w:r w:rsidRPr="00830354">
        <w:rPr>
          <w:rFonts w:ascii="Times New Roman" w:hAnsi="Times New Roman"/>
          <w:snapToGrid/>
          <w:color w:val="000000"/>
          <w:sz w:val="16"/>
          <w:szCs w:val="16"/>
        </w:rPr>
        <w:t xml:space="preserve">                                   муниципального                    округа</w:t>
      </w:r>
      <w:r w:rsidRPr="00830354">
        <w:rPr>
          <w:rFonts w:ascii="Times New Roman" w:hAnsi="Times New Roman"/>
          <w:snapToGrid/>
          <w:sz w:val="16"/>
          <w:szCs w:val="16"/>
        </w:rPr>
        <w:t xml:space="preserve"> </w:t>
      </w:r>
    </w:p>
    <w:p w:rsidR="00830354" w:rsidRPr="00830354" w:rsidRDefault="00830354" w:rsidP="00830354">
      <w:pPr>
        <w:widowControl/>
        <w:tabs>
          <w:tab w:val="left" w:pos="3930"/>
          <w:tab w:val="center" w:pos="4960"/>
        </w:tabs>
        <w:suppressAutoHyphens/>
        <w:ind w:firstLine="4395"/>
        <w:contextualSpacing/>
        <w:jc w:val="right"/>
        <w:rPr>
          <w:rFonts w:ascii="Times New Roman" w:hAnsi="Times New Roman"/>
          <w:bCs/>
          <w:snapToGrid/>
          <w:sz w:val="16"/>
          <w:szCs w:val="16"/>
        </w:rPr>
      </w:pPr>
      <w:r w:rsidRPr="00830354">
        <w:rPr>
          <w:rFonts w:ascii="Times New Roman" w:hAnsi="Times New Roman"/>
          <w:snapToGrid/>
          <w:sz w:val="16"/>
          <w:szCs w:val="16"/>
        </w:rPr>
        <w:t xml:space="preserve">                                    от 19.12. 2025 г. №45</w:t>
      </w:r>
    </w:p>
    <w:p w:rsidR="00830354" w:rsidRPr="00830354" w:rsidRDefault="00830354" w:rsidP="00830354">
      <w:pPr>
        <w:widowControl/>
        <w:suppressAutoHyphens/>
        <w:ind w:firstLine="567"/>
        <w:jc w:val="right"/>
        <w:rPr>
          <w:rFonts w:ascii="Times New Roman" w:hAnsi="Times New Roman"/>
          <w:snapToGrid/>
          <w:color w:val="000000"/>
          <w:sz w:val="16"/>
          <w:szCs w:val="16"/>
        </w:rPr>
      </w:pPr>
    </w:p>
    <w:p w:rsidR="00830354" w:rsidRPr="00830354" w:rsidRDefault="00830354" w:rsidP="00830354">
      <w:pPr>
        <w:widowControl/>
        <w:suppressAutoHyphens/>
        <w:jc w:val="center"/>
        <w:rPr>
          <w:rFonts w:ascii="Times New Roman" w:hAnsi="Times New Roman"/>
          <w:b/>
          <w:bCs/>
          <w:snapToGrid/>
          <w:color w:val="000000"/>
          <w:sz w:val="16"/>
          <w:szCs w:val="16"/>
        </w:rPr>
      </w:pPr>
    </w:p>
    <w:p w:rsidR="00830354" w:rsidRPr="00830354" w:rsidRDefault="00830354" w:rsidP="00830354">
      <w:pPr>
        <w:widowControl/>
        <w:suppressAutoHyphens/>
        <w:jc w:val="center"/>
        <w:rPr>
          <w:rFonts w:ascii="Times New Roman" w:hAnsi="Times New Roman"/>
          <w:snapToGrid/>
          <w:sz w:val="16"/>
          <w:szCs w:val="16"/>
        </w:rPr>
      </w:pPr>
      <w:r w:rsidRPr="00830354">
        <w:rPr>
          <w:rFonts w:ascii="Times New Roman" w:hAnsi="Times New Roman"/>
          <w:b/>
          <w:bCs/>
          <w:snapToGrid/>
          <w:color w:val="000000"/>
          <w:sz w:val="16"/>
          <w:szCs w:val="16"/>
        </w:rPr>
        <w:t xml:space="preserve">Положение </w:t>
      </w:r>
      <w:bookmarkStart w:id="2" w:name="_Hlk211609068"/>
      <w:bookmarkStart w:id="3" w:name="_Hlk192166319"/>
      <w:r w:rsidRPr="00830354">
        <w:rPr>
          <w:rFonts w:ascii="Times New Roman" w:hAnsi="Times New Roman"/>
          <w:b/>
          <w:bCs/>
          <w:snapToGrid/>
          <w:color w:val="000000"/>
          <w:sz w:val="16"/>
          <w:szCs w:val="16"/>
        </w:rPr>
        <w:t xml:space="preserve">о муниципальном земельном контроле </w:t>
      </w:r>
      <w:bookmarkEnd w:id="2"/>
      <w:bookmarkEnd w:id="3"/>
      <w:r w:rsidRPr="00830354">
        <w:rPr>
          <w:rFonts w:ascii="Times New Roman" w:hAnsi="Times New Roman"/>
          <w:b/>
          <w:snapToGrid/>
          <w:sz w:val="16"/>
          <w:szCs w:val="16"/>
        </w:rPr>
        <w:t>на территории Стародубского муниципального округа Брянской области</w:t>
      </w:r>
    </w:p>
    <w:p w:rsidR="00830354" w:rsidRPr="00830354" w:rsidRDefault="00830354" w:rsidP="00830354">
      <w:pPr>
        <w:widowControl/>
        <w:suppressAutoHyphens/>
        <w:jc w:val="center"/>
        <w:rPr>
          <w:rFonts w:ascii="Times New Roman" w:hAnsi="Times New Roman"/>
          <w:b/>
          <w:bCs/>
          <w:snapToGrid/>
          <w:color w:val="000000"/>
          <w:sz w:val="16"/>
          <w:szCs w:val="16"/>
          <w:lang w:eastAsia="zh-CN"/>
        </w:rPr>
      </w:pPr>
    </w:p>
    <w:p w:rsidR="00830354" w:rsidRPr="00830354" w:rsidRDefault="00830354" w:rsidP="00830354">
      <w:pPr>
        <w:widowControl/>
        <w:suppressAutoHyphens/>
        <w:jc w:val="center"/>
        <w:rPr>
          <w:rFonts w:ascii="Times New Roman" w:hAnsi="Times New Roman"/>
          <w:b/>
          <w:bCs/>
          <w:snapToGrid/>
          <w:color w:val="000000"/>
          <w:sz w:val="16"/>
          <w:szCs w:val="16"/>
          <w:lang w:eastAsia="zh-CN"/>
        </w:rPr>
      </w:pPr>
    </w:p>
    <w:p w:rsidR="00830354" w:rsidRPr="00830354" w:rsidRDefault="00830354" w:rsidP="00830354">
      <w:pPr>
        <w:widowControl/>
        <w:numPr>
          <w:ilvl w:val="0"/>
          <w:numId w:val="3"/>
        </w:numPr>
        <w:suppressAutoHyphens/>
        <w:jc w:val="center"/>
        <w:rPr>
          <w:rFonts w:ascii="Times New Roman" w:hAnsi="Times New Roman"/>
          <w:b/>
          <w:bCs/>
          <w:snapToGrid/>
          <w:color w:val="000000"/>
          <w:sz w:val="16"/>
          <w:szCs w:val="16"/>
          <w:lang w:eastAsia="zh-CN"/>
        </w:rPr>
      </w:pPr>
      <w:r w:rsidRPr="00830354">
        <w:rPr>
          <w:rFonts w:ascii="Times New Roman" w:hAnsi="Times New Roman"/>
          <w:b/>
          <w:bCs/>
          <w:snapToGrid/>
          <w:color w:val="000000"/>
          <w:sz w:val="16"/>
          <w:szCs w:val="16"/>
          <w:lang w:eastAsia="zh-CN"/>
        </w:rPr>
        <w:t>Общие положения</w:t>
      </w:r>
    </w:p>
    <w:p w:rsidR="00830354" w:rsidRPr="00830354" w:rsidRDefault="00830354" w:rsidP="00830354">
      <w:pPr>
        <w:widowControl/>
        <w:suppressAutoHyphens/>
        <w:ind w:left="720"/>
        <w:rPr>
          <w:rFonts w:ascii="Times New Roman" w:hAnsi="Times New Roman"/>
          <w:snapToGrid/>
          <w:sz w:val="16"/>
          <w:szCs w:val="16"/>
          <w:lang w:eastAsia="zh-CN"/>
        </w:rPr>
      </w:pPr>
    </w:p>
    <w:p w:rsidR="00830354" w:rsidRPr="00830354" w:rsidRDefault="00830354" w:rsidP="00830354">
      <w:pPr>
        <w:widowControl/>
        <w:suppressAutoHyphens/>
        <w:ind w:firstLine="709"/>
        <w:jc w:val="both"/>
        <w:rPr>
          <w:rFonts w:ascii="Times New Roman" w:hAnsi="Times New Roman"/>
          <w:snapToGrid/>
          <w:sz w:val="16"/>
          <w:szCs w:val="16"/>
          <w:lang w:eastAsia="zh-CN"/>
        </w:rPr>
      </w:pPr>
      <w:r w:rsidRPr="00830354">
        <w:rPr>
          <w:rFonts w:ascii="Times New Roman" w:hAnsi="Times New Roman"/>
          <w:snapToGrid/>
          <w:color w:val="000000"/>
          <w:sz w:val="16"/>
          <w:szCs w:val="16"/>
          <w:lang w:eastAsia="zh-CN"/>
        </w:rPr>
        <w:t xml:space="preserve">1.1. Настоящее Положение </w:t>
      </w:r>
      <w:bookmarkStart w:id="4" w:name="_Hlk211347287"/>
      <w:r w:rsidRPr="00830354">
        <w:rPr>
          <w:rFonts w:ascii="Times New Roman" w:hAnsi="Times New Roman"/>
          <w:bCs/>
          <w:snapToGrid/>
          <w:color w:val="000000"/>
          <w:sz w:val="16"/>
          <w:szCs w:val="16"/>
          <w:lang w:eastAsia="zh-CN"/>
        </w:rPr>
        <w:t xml:space="preserve">о </w:t>
      </w:r>
      <w:r w:rsidRPr="00830354">
        <w:rPr>
          <w:rFonts w:ascii="Times New Roman" w:hAnsi="Times New Roman"/>
          <w:snapToGrid/>
          <w:color w:val="000000"/>
          <w:sz w:val="16"/>
          <w:szCs w:val="16"/>
          <w:lang w:eastAsia="zh-CN"/>
        </w:rPr>
        <w:t xml:space="preserve">муниципальном земельном контроле на территории Стародубского муниципального округа Брянской области </w:t>
      </w:r>
      <w:bookmarkEnd w:id="4"/>
      <w:r w:rsidRPr="00830354">
        <w:rPr>
          <w:rFonts w:ascii="Times New Roman" w:hAnsi="Times New Roman"/>
          <w:snapToGrid/>
          <w:color w:val="000000"/>
          <w:sz w:val="16"/>
          <w:szCs w:val="16"/>
          <w:lang w:eastAsia="zh-CN"/>
        </w:rPr>
        <w:t xml:space="preserve">(далее — настоящее Положение) устанавливает </w:t>
      </w:r>
      <w:r w:rsidRPr="00830354">
        <w:rPr>
          <w:rFonts w:ascii="Times New Roman" w:hAnsi="Times New Roman"/>
          <w:snapToGrid/>
          <w:sz w:val="16"/>
          <w:szCs w:val="16"/>
          <w:lang w:eastAsia="zh-CN"/>
        </w:rPr>
        <w:t xml:space="preserve">порядок организации и осуществления </w:t>
      </w:r>
      <w:r w:rsidRPr="00830354">
        <w:rPr>
          <w:rFonts w:ascii="Times New Roman" w:hAnsi="Times New Roman"/>
          <w:snapToGrid/>
          <w:color w:val="000000"/>
          <w:sz w:val="16"/>
          <w:szCs w:val="16"/>
        </w:rPr>
        <w:t xml:space="preserve">муниципального земельного </w:t>
      </w:r>
      <w:r w:rsidRPr="00830354">
        <w:rPr>
          <w:rFonts w:ascii="Times New Roman" w:hAnsi="Times New Roman"/>
          <w:snapToGrid/>
          <w:sz w:val="16"/>
          <w:szCs w:val="16"/>
        </w:rPr>
        <w:t xml:space="preserve">контроля </w:t>
      </w:r>
      <w:r w:rsidRPr="00830354">
        <w:rPr>
          <w:rFonts w:ascii="Times New Roman" w:hAnsi="Times New Roman"/>
          <w:snapToGrid/>
          <w:sz w:val="16"/>
          <w:szCs w:val="16"/>
          <w:lang w:eastAsia="zh-CN"/>
        </w:rPr>
        <w:t>на территории Стародубского муниципального округа Брянской области (далее – муниципальный земельный контроль).</w:t>
      </w:r>
    </w:p>
    <w:p w:rsidR="00830354" w:rsidRPr="00830354" w:rsidRDefault="00830354" w:rsidP="00830354">
      <w:pPr>
        <w:widowControl/>
        <w:suppressAutoHyphens/>
        <w:ind w:firstLine="560"/>
        <w:jc w:val="both"/>
        <w:rPr>
          <w:rFonts w:ascii="Times New Roman" w:hAnsi="Times New Roman"/>
          <w:snapToGrid/>
          <w:sz w:val="16"/>
          <w:szCs w:val="16"/>
        </w:rPr>
      </w:pPr>
      <w:r w:rsidRPr="00830354">
        <w:rPr>
          <w:rFonts w:ascii="Times New Roman" w:hAnsi="Times New Roman"/>
          <w:snapToGrid/>
          <w:sz w:val="16"/>
          <w:szCs w:val="16"/>
        </w:rPr>
        <w:t>1.2. Предметом муниципального земельного контроля является соблюдение юридическими лицами, индивидуальными предпринимателями, гражданами (далее - контролируемые лица) обязательных требований к использованию и охране земель в отношении объектов земельных отношений, за нарушение которых законодательством предусмотрена административная ответственность.</w:t>
      </w:r>
    </w:p>
    <w:p w:rsidR="00830354" w:rsidRPr="00830354" w:rsidRDefault="00830354" w:rsidP="00830354">
      <w:pPr>
        <w:widowControl/>
        <w:suppressAutoHyphens/>
        <w:ind w:firstLine="709"/>
        <w:jc w:val="both"/>
        <w:rPr>
          <w:rFonts w:ascii="Times New Roman" w:hAnsi="Times New Roman"/>
          <w:snapToGrid/>
          <w:sz w:val="16"/>
          <w:szCs w:val="16"/>
          <w:lang w:eastAsia="zh-CN"/>
        </w:rPr>
      </w:pPr>
      <w:r w:rsidRPr="00830354">
        <w:rPr>
          <w:rFonts w:ascii="Times New Roman" w:hAnsi="Times New Roman"/>
          <w:snapToGrid/>
          <w:sz w:val="16"/>
          <w:szCs w:val="16"/>
          <w:lang w:eastAsia="zh-CN"/>
        </w:rPr>
        <w:t>1.3. Полномочия по проведению муниципального земельного контроля осуществляются администрацией Стародубского муниципального округа Брянской области (далее – Контрольный орган) в лице Комитета  по управлению муниципальным имуществом администрации Стародубского муниципального округа Брянской области (далее – Комитет).</w:t>
      </w:r>
    </w:p>
    <w:p w:rsidR="00830354" w:rsidRPr="00830354" w:rsidRDefault="00830354" w:rsidP="00830354">
      <w:pPr>
        <w:widowControl/>
        <w:suppressAutoHyphens/>
        <w:autoSpaceDE w:val="0"/>
        <w:autoSpaceDN w:val="0"/>
        <w:adjustRightInd w:val="0"/>
        <w:ind w:firstLine="709"/>
        <w:contextualSpacing/>
        <w:jc w:val="both"/>
        <w:rPr>
          <w:rFonts w:ascii="Times New Roman" w:hAnsi="Times New Roman"/>
          <w:snapToGrid/>
          <w:sz w:val="16"/>
          <w:szCs w:val="16"/>
        </w:rPr>
      </w:pPr>
      <w:r w:rsidRPr="00830354">
        <w:rPr>
          <w:rFonts w:ascii="Times New Roman" w:hAnsi="Times New Roman"/>
          <w:snapToGrid/>
          <w:sz w:val="16"/>
          <w:szCs w:val="16"/>
        </w:rPr>
        <w:t xml:space="preserve">1.4. Должностными лицами Контрольного органа, уполномоченными на  осуществление муниципального земельного контроля, являются: </w:t>
      </w:r>
    </w:p>
    <w:p w:rsidR="00830354" w:rsidRPr="00830354" w:rsidRDefault="00830354" w:rsidP="00830354">
      <w:pPr>
        <w:widowControl/>
        <w:numPr>
          <w:ilvl w:val="0"/>
          <w:numId w:val="2"/>
        </w:numPr>
        <w:suppressAutoHyphens/>
        <w:autoSpaceDE w:val="0"/>
        <w:autoSpaceDN w:val="0"/>
        <w:adjustRightInd w:val="0"/>
        <w:ind w:firstLine="709"/>
        <w:contextualSpacing/>
        <w:jc w:val="both"/>
        <w:rPr>
          <w:rFonts w:ascii="Times New Roman" w:hAnsi="Times New Roman"/>
          <w:snapToGrid/>
          <w:sz w:val="16"/>
          <w:szCs w:val="16"/>
        </w:rPr>
      </w:pPr>
      <w:r w:rsidRPr="00830354">
        <w:rPr>
          <w:rFonts w:ascii="Times New Roman" w:hAnsi="Times New Roman"/>
          <w:snapToGrid/>
          <w:sz w:val="16"/>
          <w:szCs w:val="16"/>
        </w:rPr>
        <w:t>председатель Комитета  по управлению муниципальным имуществом администрации Стародубского муниципального округа Брянской области;</w:t>
      </w:r>
    </w:p>
    <w:p w:rsidR="00830354" w:rsidRPr="00830354" w:rsidRDefault="00830354" w:rsidP="00830354">
      <w:pPr>
        <w:widowControl/>
        <w:numPr>
          <w:ilvl w:val="0"/>
          <w:numId w:val="2"/>
        </w:numPr>
        <w:suppressAutoHyphens/>
        <w:autoSpaceDE w:val="0"/>
        <w:autoSpaceDN w:val="0"/>
        <w:adjustRightInd w:val="0"/>
        <w:ind w:firstLine="709"/>
        <w:contextualSpacing/>
        <w:jc w:val="both"/>
        <w:rPr>
          <w:rFonts w:ascii="Times New Roman" w:hAnsi="Times New Roman"/>
          <w:snapToGrid/>
          <w:sz w:val="16"/>
          <w:szCs w:val="16"/>
        </w:rPr>
      </w:pPr>
      <w:r w:rsidRPr="00830354">
        <w:rPr>
          <w:rFonts w:ascii="Times New Roman" w:hAnsi="Times New Roman"/>
          <w:snapToGrid/>
          <w:sz w:val="16"/>
          <w:szCs w:val="16"/>
        </w:rPr>
        <w:t>ведущий специалист Комитета  по управлению муниципальным имуществом администрации Стародубского муниципального округа Брянской области, осуществляющий, в соответствии с должностной инструкцией, муниципальный земельный контроль.</w:t>
      </w:r>
    </w:p>
    <w:p w:rsidR="00830354" w:rsidRPr="00830354" w:rsidRDefault="00830354" w:rsidP="00830354">
      <w:pPr>
        <w:widowControl/>
        <w:suppressAutoHyphens/>
        <w:ind w:firstLine="709"/>
        <w:jc w:val="both"/>
        <w:rPr>
          <w:rFonts w:ascii="Times New Roman" w:hAnsi="Times New Roman"/>
          <w:snapToGrid/>
          <w:sz w:val="16"/>
          <w:szCs w:val="16"/>
          <w:lang w:eastAsia="zh-CN"/>
        </w:rPr>
      </w:pPr>
      <w:r w:rsidRPr="00830354">
        <w:rPr>
          <w:rFonts w:ascii="Times New Roman" w:hAnsi="Times New Roman"/>
          <w:snapToGrid/>
          <w:sz w:val="16"/>
          <w:szCs w:val="16"/>
          <w:lang w:eastAsia="zh-CN"/>
        </w:rPr>
        <w:t xml:space="preserve">1.5. </w:t>
      </w:r>
      <w:r w:rsidRPr="00830354">
        <w:rPr>
          <w:rFonts w:ascii="Times New Roman" w:hAnsi="Times New Roman"/>
          <w:snapToGrid/>
          <w:sz w:val="16"/>
          <w:szCs w:val="16"/>
        </w:rPr>
        <w:t>Должностным лицом, уполномоченным на принятие решений о проведении мероприятий по осуществлению муниципального земельного контроля, является руководитель контрольного органа - председатель Комитета  по управлению муниципальным</w:t>
      </w:r>
      <w:r w:rsidRPr="00830354">
        <w:rPr>
          <w:rFonts w:ascii="Times New Roman" w:hAnsi="Times New Roman"/>
          <w:snapToGrid/>
          <w:sz w:val="16"/>
          <w:szCs w:val="16"/>
          <w:lang w:eastAsia="zh-CN"/>
        </w:rPr>
        <w:t xml:space="preserve"> имуществом администрации Стародубского муниципального округа Брянской области, а в случае его отсутствия - лицо, исполняющее его обязанности. </w:t>
      </w:r>
    </w:p>
    <w:p w:rsidR="00830354" w:rsidRPr="00830354" w:rsidRDefault="00830354" w:rsidP="00830354">
      <w:pPr>
        <w:widowControl/>
        <w:suppressAutoHyphens/>
        <w:ind w:firstLine="709"/>
        <w:jc w:val="both"/>
        <w:rPr>
          <w:rFonts w:ascii="Times New Roman" w:hAnsi="Times New Roman"/>
          <w:snapToGrid/>
          <w:sz w:val="16"/>
          <w:szCs w:val="16"/>
          <w:lang w:eastAsia="zh-CN"/>
        </w:rPr>
      </w:pPr>
      <w:r w:rsidRPr="00830354">
        <w:rPr>
          <w:rFonts w:ascii="Times New Roman" w:hAnsi="Times New Roman"/>
          <w:snapToGrid/>
          <w:sz w:val="16"/>
          <w:szCs w:val="16"/>
          <w:lang w:eastAsia="zh-CN"/>
        </w:rPr>
        <w:t>1.6. К отношениям, связанным с осуществлением муниципального земельного контроля, применяются положения Федерального закона от 31 июля 2020 года № 248-ФЗ «О государственном контроле (надзоре) и муниципальном контроле в Российской Федерации» (далее - Федеральный закон № 248-ФЗ).</w:t>
      </w:r>
    </w:p>
    <w:p w:rsidR="00830354" w:rsidRPr="00830354" w:rsidRDefault="00830354" w:rsidP="00830354">
      <w:pPr>
        <w:widowControl/>
        <w:suppressAutoHyphens/>
        <w:ind w:firstLine="709"/>
        <w:jc w:val="both"/>
        <w:rPr>
          <w:rFonts w:ascii="Times New Roman" w:hAnsi="Times New Roman"/>
          <w:snapToGrid/>
          <w:sz w:val="16"/>
          <w:szCs w:val="16"/>
          <w:lang w:eastAsia="zh-CN"/>
        </w:rPr>
      </w:pPr>
      <w:r w:rsidRPr="00830354">
        <w:rPr>
          <w:rFonts w:ascii="Times New Roman" w:hAnsi="Times New Roman"/>
          <w:snapToGrid/>
          <w:sz w:val="16"/>
          <w:szCs w:val="16"/>
          <w:lang w:eastAsia="zh-CN"/>
        </w:rPr>
        <w:t>1.7. Должностные лица, уполномоченные на осуществление муниципального земельного контроля, при проведении мероприятия в пределах своих полномочий и в объеме проводимых действий по муниципальному земельному контролю пользуются правами и выполняют обязанности, установленными статьей 29 Федерального закона № 248-ФЗ.</w:t>
      </w:r>
    </w:p>
    <w:p w:rsidR="00830354" w:rsidRPr="00830354" w:rsidRDefault="00830354" w:rsidP="00830354">
      <w:pPr>
        <w:widowControl/>
        <w:suppressAutoHyphens/>
        <w:ind w:firstLine="709"/>
        <w:jc w:val="both"/>
        <w:rPr>
          <w:rFonts w:ascii="Times New Roman" w:hAnsi="Times New Roman"/>
          <w:snapToGrid/>
          <w:sz w:val="16"/>
          <w:szCs w:val="16"/>
        </w:rPr>
      </w:pPr>
      <w:r w:rsidRPr="00830354">
        <w:rPr>
          <w:rFonts w:ascii="Times New Roman" w:hAnsi="Times New Roman"/>
          <w:snapToGrid/>
          <w:sz w:val="16"/>
          <w:szCs w:val="16"/>
          <w:lang w:eastAsia="zh-CN"/>
        </w:rPr>
        <w:t xml:space="preserve">1.8. </w:t>
      </w:r>
      <w:r w:rsidRPr="00830354">
        <w:rPr>
          <w:rFonts w:ascii="Times New Roman" w:hAnsi="Times New Roman"/>
          <w:snapToGrid/>
          <w:sz w:val="16"/>
          <w:szCs w:val="16"/>
        </w:rPr>
        <w:t xml:space="preserve">Объектами </w:t>
      </w:r>
      <w:r w:rsidRPr="00830354">
        <w:rPr>
          <w:rFonts w:ascii="Times New Roman" w:hAnsi="Times New Roman"/>
          <w:snapToGrid/>
          <w:sz w:val="16"/>
          <w:szCs w:val="16"/>
          <w:lang w:eastAsia="zh-CN"/>
        </w:rPr>
        <w:t>муниципального земельного контроля</w:t>
      </w:r>
      <w:r w:rsidRPr="00830354">
        <w:rPr>
          <w:rFonts w:ascii="Times New Roman" w:hAnsi="Times New Roman"/>
          <w:snapToGrid/>
          <w:sz w:val="16"/>
          <w:szCs w:val="16"/>
        </w:rPr>
        <w:t xml:space="preserve"> (далее - объект контроля) являются:</w:t>
      </w:r>
    </w:p>
    <w:p w:rsidR="00830354" w:rsidRPr="00830354" w:rsidRDefault="00830354" w:rsidP="00830354">
      <w:pPr>
        <w:widowControl/>
        <w:suppressAutoHyphens/>
        <w:ind w:firstLine="709"/>
        <w:jc w:val="both"/>
        <w:rPr>
          <w:rFonts w:ascii="Times New Roman" w:hAnsi="Times New Roman"/>
          <w:snapToGrid/>
          <w:sz w:val="16"/>
          <w:szCs w:val="16"/>
        </w:rPr>
      </w:pPr>
      <w:proofErr w:type="gramStart"/>
      <w:r w:rsidRPr="00830354">
        <w:rPr>
          <w:rFonts w:ascii="Times New Roman" w:hAnsi="Times New Roman"/>
          <w:snapToGrid/>
          <w:sz w:val="16"/>
          <w:szCs w:val="16"/>
        </w:rPr>
        <w:t>1) деятельность, действия (бездействие) контролируемых лиц, в рамках которых должны соблюдаться обязательные требования;</w:t>
      </w:r>
      <w:proofErr w:type="gramEnd"/>
    </w:p>
    <w:p w:rsidR="00830354" w:rsidRPr="00830354" w:rsidRDefault="00830354" w:rsidP="00830354">
      <w:pPr>
        <w:widowControl/>
        <w:suppressAutoHyphens/>
        <w:ind w:firstLine="709"/>
        <w:jc w:val="both"/>
        <w:rPr>
          <w:rFonts w:ascii="Times New Roman" w:hAnsi="Times New Roman"/>
          <w:snapToGrid/>
          <w:sz w:val="16"/>
          <w:szCs w:val="16"/>
        </w:rPr>
      </w:pPr>
      <w:r w:rsidRPr="00830354">
        <w:rPr>
          <w:rFonts w:ascii="Times New Roman" w:hAnsi="Times New Roman"/>
          <w:snapToGrid/>
          <w:sz w:val="16"/>
          <w:szCs w:val="16"/>
        </w:rPr>
        <w:t xml:space="preserve">2) земли, земельные участки, части земельных участков, расположенные </w:t>
      </w:r>
      <w:r w:rsidRPr="00830354">
        <w:rPr>
          <w:rFonts w:ascii="Times New Roman" w:hAnsi="Times New Roman"/>
          <w:snapToGrid/>
          <w:sz w:val="16"/>
          <w:szCs w:val="16"/>
          <w:lang w:eastAsia="zh-CN"/>
        </w:rPr>
        <w:t>Стародубского муниципального округа Брянской области</w:t>
      </w:r>
      <w:r w:rsidRPr="00830354">
        <w:rPr>
          <w:rFonts w:ascii="Times New Roman" w:hAnsi="Times New Roman"/>
          <w:snapToGrid/>
          <w:sz w:val="16"/>
          <w:szCs w:val="16"/>
        </w:rPr>
        <w:t>, которыми контролируемые лица владеют и (или) пользуются и к которым предъявляются обязательные требования.</w:t>
      </w:r>
    </w:p>
    <w:p w:rsidR="00830354" w:rsidRPr="00830354" w:rsidRDefault="00830354" w:rsidP="00830354">
      <w:pPr>
        <w:widowControl/>
        <w:suppressAutoHyphens/>
        <w:ind w:firstLine="709"/>
        <w:jc w:val="both"/>
        <w:rPr>
          <w:rFonts w:ascii="Times New Roman" w:hAnsi="Times New Roman"/>
          <w:snapToGrid/>
          <w:sz w:val="16"/>
          <w:szCs w:val="16"/>
          <w:lang w:eastAsia="zh-CN"/>
        </w:rPr>
      </w:pPr>
      <w:r w:rsidRPr="00830354">
        <w:rPr>
          <w:rFonts w:ascii="Times New Roman" w:hAnsi="Times New Roman"/>
          <w:snapToGrid/>
          <w:sz w:val="16"/>
          <w:szCs w:val="16"/>
          <w:lang w:eastAsia="zh-CN"/>
        </w:rPr>
        <w:t>1.10. При сборе, обработке, анализе и учете сведений об объектах контроля для целей их учета контрольный орган использует информацию, представляемую ему в соответствии с нормативными правовыми актами, информацию, получаемую в рамках межведомственного взаимодействия, а также общедоступную информацию.</w:t>
      </w:r>
    </w:p>
    <w:p w:rsidR="00830354" w:rsidRPr="00830354" w:rsidRDefault="00830354" w:rsidP="00830354">
      <w:pPr>
        <w:widowControl/>
        <w:suppressAutoHyphens/>
        <w:ind w:firstLine="709"/>
        <w:jc w:val="both"/>
        <w:rPr>
          <w:rFonts w:ascii="Times New Roman" w:hAnsi="Times New Roman"/>
          <w:snapToGrid/>
          <w:sz w:val="16"/>
          <w:szCs w:val="16"/>
          <w:lang w:eastAsia="zh-CN"/>
        </w:rPr>
      </w:pPr>
      <w:r w:rsidRPr="00830354">
        <w:rPr>
          <w:rFonts w:ascii="Times New Roman" w:hAnsi="Times New Roman"/>
          <w:snapToGrid/>
          <w:sz w:val="16"/>
          <w:szCs w:val="16"/>
        </w:rPr>
        <w:t>1.11. При осуществлении учета объектов контроля на контролируемых лиц не может возлагаться обязанность по представлению сведений, документов, если иное не предусмотрено федеральными законами, а также, если соответствующие сведения, документы содержатся в государственных или муниципальных информационных ресурсах.</w:t>
      </w:r>
    </w:p>
    <w:p w:rsidR="00830354" w:rsidRPr="00830354" w:rsidRDefault="00830354" w:rsidP="00830354">
      <w:pPr>
        <w:widowControl/>
        <w:suppressAutoHyphens/>
        <w:ind w:firstLine="709"/>
        <w:jc w:val="both"/>
        <w:rPr>
          <w:rFonts w:ascii="Times New Roman" w:hAnsi="Times New Roman"/>
          <w:snapToGrid/>
          <w:sz w:val="16"/>
          <w:szCs w:val="16"/>
          <w:lang w:eastAsia="zh-CN"/>
        </w:rPr>
      </w:pPr>
      <w:r w:rsidRPr="00830354">
        <w:rPr>
          <w:rFonts w:ascii="Times New Roman" w:hAnsi="Times New Roman"/>
          <w:snapToGrid/>
          <w:sz w:val="16"/>
          <w:szCs w:val="16"/>
        </w:rPr>
        <w:t>1.12. При осуществлении муниципального земельного контроля</w:t>
      </w:r>
      <w:r w:rsidRPr="00830354">
        <w:rPr>
          <w:rFonts w:ascii="Times New Roman" w:eastAsia="Calibri" w:hAnsi="Times New Roman"/>
          <w:snapToGrid/>
          <w:spacing w:val="-5"/>
          <w:sz w:val="16"/>
          <w:szCs w:val="16"/>
        </w:rPr>
        <w:t xml:space="preserve"> </w:t>
      </w:r>
      <w:r w:rsidRPr="00830354">
        <w:rPr>
          <w:rFonts w:ascii="Times New Roman" w:hAnsi="Times New Roman"/>
          <w:snapToGrid/>
          <w:sz w:val="16"/>
          <w:szCs w:val="16"/>
        </w:rPr>
        <w:t>контрольный орган получает на безвозмездной основе документы и (или) сведения от иных органов либо подведомственных таким органам организаций, в распоряжении которых находятся эти документы и (или) сведения, в рамках межведомственного информационного взаимодействия, в том числе в электронной форме.</w:t>
      </w:r>
    </w:p>
    <w:p w:rsidR="00830354" w:rsidRPr="00830354" w:rsidRDefault="00830354" w:rsidP="00830354">
      <w:pPr>
        <w:widowControl/>
        <w:suppressAutoHyphens/>
        <w:ind w:firstLine="709"/>
        <w:jc w:val="both"/>
        <w:rPr>
          <w:rFonts w:ascii="Times New Roman" w:hAnsi="Times New Roman"/>
          <w:snapToGrid/>
          <w:sz w:val="16"/>
          <w:szCs w:val="16"/>
        </w:rPr>
      </w:pPr>
      <w:r w:rsidRPr="00830354">
        <w:rPr>
          <w:rFonts w:ascii="Times New Roman" w:hAnsi="Times New Roman"/>
          <w:snapToGrid/>
          <w:sz w:val="16"/>
          <w:szCs w:val="16"/>
        </w:rPr>
        <w:t xml:space="preserve">1.13. Передача в рамках межведомственного информационного взаимодействия документов и (или) сведений, раскрытие информации, в том числе ознакомление с такими документами и (или) сведениями в случаях, предусмотренных </w:t>
      </w:r>
      <w:hyperlink r:id="rId9" w:anchor="64U0IK" w:history="1">
        <w:r w:rsidRPr="00830354">
          <w:rPr>
            <w:rFonts w:ascii="Times New Roman" w:hAnsi="Times New Roman"/>
            <w:snapToGrid/>
            <w:color w:val="0000FF"/>
            <w:sz w:val="16"/>
            <w:szCs w:val="16"/>
            <w:u w:val="single"/>
          </w:rPr>
          <w:t xml:space="preserve">Федеральным законом </w:t>
        </w:r>
      </w:hyperlink>
      <w:r w:rsidRPr="00830354">
        <w:rPr>
          <w:rFonts w:ascii="Times New Roman" w:hAnsi="Times New Roman"/>
          <w:snapToGrid/>
          <w:sz w:val="16"/>
          <w:szCs w:val="16"/>
        </w:rPr>
        <w:t xml:space="preserve">№ 248-ФЗ, осуществляются с учетом требований законодательства Российской Федерации о государственной и иной охраняемой законом тайне. </w:t>
      </w:r>
    </w:p>
    <w:p w:rsidR="00830354" w:rsidRPr="00830354" w:rsidRDefault="00830354" w:rsidP="00830354">
      <w:pPr>
        <w:widowControl/>
        <w:suppressAutoHyphens/>
        <w:ind w:firstLine="709"/>
        <w:jc w:val="both"/>
        <w:rPr>
          <w:rFonts w:ascii="Times New Roman" w:hAnsi="Times New Roman"/>
          <w:snapToGrid/>
          <w:sz w:val="16"/>
          <w:szCs w:val="16"/>
        </w:rPr>
      </w:pPr>
      <w:bookmarkStart w:id="5" w:name="_Hlk211938967"/>
      <w:r w:rsidRPr="00830354">
        <w:rPr>
          <w:rFonts w:ascii="Times New Roman" w:hAnsi="Times New Roman"/>
          <w:snapToGrid/>
          <w:sz w:val="16"/>
          <w:szCs w:val="16"/>
        </w:rPr>
        <w:t>1.14. Контрольный орган ведет перечень объектов муниципального земельного контроля в реестре объектов контроля единого реестра видов федерального государственного контроля (надзора), регионального государственного контроля (надзора), муниципального контроля и размещает его на официальном сайте администрации в сети «Интернет».</w:t>
      </w:r>
      <w:bookmarkEnd w:id="5"/>
    </w:p>
    <w:p w:rsidR="00830354" w:rsidRPr="00830354" w:rsidRDefault="00830354" w:rsidP="00830354">
      <w:pPr>
        <w:widowControl/>
        <w:suppressAutoHyphens/>
        <w:jc w:val="center"/>
        <w:outlineLvl w:val="1"/>
        <w:rPr>
          <w:rFonts w:ascii="Times New Roman" w:eastAsia="Calibri" w:hAnsi="Times New Roman"/>
          <w:b/>
          <w:bCs/>
          <w:snapToGrid/>
          <w:sz w:val="16"/>
          <w:szCs w:val="16"/>
          <w:lang w:eastAsia="en-US"/>
        </w:rPr>
      </w:pPr>
    </w:p>
    <w:p w:rsidR="00830354" w:rsidRPr="00830354" w:rsidRDefault="00830354" w:rsidP="00830354">
      <w:pPr>
        <w:widowControl/>
        <w:suppressAutoHyphens/>
        <w:jc w:val="center"/>
        <w:outlineLvl w:val="1"/>
        <w:rPr>
          <w:rFonts w:ascii="Times New Roman" w:eastAsia="Calibri" w:hAnsi="Times New Roman"/>
          <w:b/>
          <w:bCs/>
          <w:snapToGrid/>
          <w:sz w:val="16"/>
          <w:szCs w:val="16"/>
          <w:lang w:eastAsia="en-US"/>
        </w:rPr>
      </w:pPr>
      <w:r w:rsidRPr="00830354">
        <w:rPr>
          <w:rFonts w:ascii="Times New Roman" w:eastAsia="Calibri" w:hAnsi="Times New Roman"/>
          <w:b/>
          <w:bCs/>
          <w:snapToGrid/>
          <w:sz w:val="16"/>
          <w:szCs w:val="16"/>
          <w:lang w:eastAsia="en-US"/>
        </w:rPr>
        <w:t xml:space="preserve">2. Управление рисками причинения вреда (ущерба) </w:t>
      </w:r>
      <w:proofErr w:type="gramStart"/>
      <w:r w:rsidRPr="00830354">
        <w:rPr>
          <w:rFonts w:ascii="Times New Roman" w:eastAsia="Calibri" w:hAnsi="Times New Roman"/>
          <w:b/>
          <w:bCs/>
          <w:snapToGrid/>
          <w:sz w:val="16"/>
          <w:szCs w:val="16"/>
          <w:lang w:eastAsia="en-US"/>
        </w:rPr>
        <w:t>охраняемым</w:t>
      </w:r>
      <w:proofErr w:type="gramEnd"/>
    </w:p>
    <w:p w:rsidR="00830354" w:rsidRPr="00830354" w:rsidRDefault="00830354" w:rsidP="00830354">
      <w:pPr>
        <w:widowControl/>
        <w:suppressAutoHyphens/>
        <w:jc w:val="center"/>
        <w:outlineLvl w:val="1"/>
        <w:rPr>
          <w:rFonts w:ascii="Times New Roman" w:eastAsia="Calibri" w:hAnsi="Times New Roman"/>
          <w:b/>
          <w:bCs/>
          <w:snapToGrid/>
          <w:sz w:val="16"/>
          <w:szCs w:val="16"/>
          <w:lang w:eastAsia="zh-CN"/>
        </w:rPr>
      </w:pPr>
      <w:r w:rsidRPr="00830354">
        <w:rPr>
          <w:rFonts w:ascii="Times New Roman" w:eastAsia="Calibri" w:hAnsi="Times New Roman"/>
          <w:b/>
          <w:bCs/>
          <w:snapToGrid/>
          <w:sz w:val="16"/>
          <w:szCs w:val="16"/>
          <w:lang w:eastAsia="zh-CN"/>
        </w:rPr>
        <w:t xml:space="preserve">законом ценностям </w:t>
      </w:r>
    </w:p>
    <w:p w:rsidR="00830354" w:rsidRPr="00830354" w:rsidRDefault="00830354" w:rsidP="00830354">
      <w:pPr>
        <w:widowControl/>
        <w:suppressAutoHyphens/>
        <w:jc w:val="center"/>
        <w:outlineLvl w:val="1"/>
        <w:rPr>
          <w:rFonts w:ascii="Times New Roman" w:eastAsia="Calibri" w:hAnsi="Times New Roman"/>
          <w:b/>
          <w:bCs/>
          <w:snapToGrid/>
          <w:sz w:val="16"/>
          <w:szCs w:val="16"/>
          <w:lang w:eastAsia="en-US"/>
        </w:rPr>
      </w:pPr>
    </w:p>
    <w:p w:rsidR="00830354" w:rsidRPr="00830354" w:rsidRDefault="00830354" w:rsidP="00830354">
      <w:pPr>
        <w:widowControl/>
        <w:suppressAutoHyphens/>
        <w:ind w:firstLine="680"/>
        <w:jc w:val="both"/>
        <w:outlineLvl w:val="1"/>
        <w:rPr>
          <w:rFonts w:ascii="Times New Roman" w:eastAsia="Calibri" w:hAnsi="Times New Roman"/>
          <w:bCs/>
          <w:snapToGrid/>
          <w:sz w:val="16"/>
          <w:szCs w:val="16"/>
          <w:lang w:eastAsia="en-US"/>
        </w:rPr>
      </w:pPr>
      <w:r w:rsidRPr="00830354">
        <w:rPr>
          <w:rFonts w:ascii="Times New Roman" w:eastAsia="Calibri" w:hAnsi="Times New Roman"/>
          <w:bCs/>
          <w:snapToGrid/>
          <w:sz w:val="16"/>
          <w:szCs w:val="16"/>
          <w:lang w:eastAsia="en-US"/>
        </w:rPr>
        <w:t>2.1. Муниципальный земельный контроль осуществляется на основе управления рисками причинения вреда (ущерба), определяющего выбор профилактических мероприятий и контрольных мероприятий, их содержание (в том числе объем проверяемых обязательных требований), интенсивность и результаты.</w:t>
      </w:r>
    </w:p>
    <w:p w:rsidR="00830354" w:rsidRPr="00830354" w:rsidRDefault="00830354" w:rsidP="00830354">
      <w:pPr>
        <w:widowControl/>
        <w:shd w:val="clear" w:color="auto" w:fill="FFFFFF"/>
        <w:jc w:val="both"/>
        <w:rPr>
          <w:rFonts w:ascii="Times New Roman" w:hAnsi="Times New Roman"/>
          <w:b/>
          <w:snapToGrid/>
          <w:sz w:val="16"/>
          <w:szCs w:val="16"/>
          <w:lang w:eastAsia="en-US"/>
        </w:rPr>
      </w:pPr>
      <w:r w:rsidRPr="00830354">
        <w:rPr>
          <w:rFonts w:ascii="Times New Roman" w:hAnsi="Times New Roman"/>
          <w:snapToGrid/>
          <w:sz w:val="16"/>
          <w:szCs w:val="16"/>
        </w:rPr>
        <w:t xml:space="preserve">           </w:t>
      </w:r>
      <w:r w:rsidRPr="00830354">
        <w:rPr>
          <w:rFonts w:ascii="Times New Roman" w:hAnsi="Times New Roman"/>
          <w:b/>
          <w:snapToGrid/>
          <w:sz w:val="16"/>
          <w:szCs w:val="16"/>
          <w:lang w:eastAsia="en-US"/>
        </w:rPr>
        <w:t>2.2. Контрольный орган для целей управления рисками причинения вреда (ущерба) при осуществлении муниципального земельного контроля относит объекты контроля к одной из следующих категорий риска причинения вреда (ущерба) (далее - категории риска):</w:t>
      </w:r>
    </w:p>
    <w:p w:rsidR="00830354" w:rsidRPr="00830354" w:rsidRDefault="00830354" w:rsidP="00830354">
      <w:pPr>
        <w:widowControl/>
        <w:suppressAutoHyphens/>
        <w:ind w:firstLine="680"/>
        <w:jc w:val="both"/>
        <w:outlineLvl w:val="1"/>
        <w:rPr>
          <w:rFonts w:ascii="Times New Roman" w:eastAsia="Calibri" w:hAnsi="Times New Roman"/>
          <w:bCs/>
          <w:snapToGrid/>
          <w:sz w:val="16"/>
          <w:szCs w:val="16"/>
          <w:lang w:eastAsia="en-US"/>
        </w:rPr>
      </w:pPr>
      <w:r w:rsidRPr="00830354">
        <w:rPr>
          <w:rFonts w:ascii="Times New Roman" w:eastAsia="Calibri" w:hAnsi="Times New Roman"/>
          <w:bCs/>
          <w:snapToGrid/>
          <w:sz w:val="16"/>
          <w:szCs w:val="16"/>
          <w:lang w:eastAsia="en-US"/>
        </w:rPr>
        <w:t>1) средний риск;</w:t>
      </w:r>
    </w:p>
    <w:p w:rsidR="00830354" w:rsidRPr="00830354" w:rsidRDefault="00830354" w:rsidP="00830354">
      <w:pPr>
        <w:widowControl/>
        <w:suppressAutoHyphens/>
        <w:ind w:firstLine="680"/>
        <w:jc w:val="both"/>
        <w:outlineLvl w:val="1"/>
        <w:rPr>
          <w:rFonts w:ascii="Times New Roman" w:eastAsia="Calibri" w:hAnsi="Times New Roman"/>
          <w:bCs/>
          <w:snapToGrid/>
          <w:sz w:val="16"/>
          <w:szCs w:val="16"/>
          <w:lang w:eastAsia="en-US"/>
        </w:rPr>
      </w:pPr>
      <w:r w:rsidRPr="00830354">
        <w:rPr>
          <w:rFonts w:ascii="Times New Roman" w:eastAsia="Calibri" w:hAnsi="Times New Roman"/>
          <w:bCs/>
          <w:snapToGrid/>
          <w:sz w:val="16"/>
          <w:szCs w:val="16"/>
          <w:lang w:eastAsia="en-US"/>
        </w:rPr>
        <w:t>2) умеренный риск;</w:t>
      </w:r>
    </w:p>
    <w:p w:rsidR="00830354" w:rsidRPr="00830354" w:rsidRDefault="00830354" w:rsidP="00830354">
      <w:pPr>
        <w:widowControl/>
        <w:suppressAutoHyphens/>
        <w:ind w:firstLine="680"/>
        <w:jc w:val="both"/>
        <w:outlineLvl w:val="1"/>
        <w:rPr>
          <w:rFonts w:ascii="Times New Roman" w:eastAsia="Calibri" w:hAnsi="Times New Roman"/>
          <w:bCs/>
          <w:snapToGrid/>
          <w:sz w:val="16"/>
          <w:szCs w:val="16"/>
          <w:lang w:eastAsia="en-US"/>
        </w:rPr>
      </w:pPr>
      <w:r w:rsidRPr="00830354">
        <w:rPr>
          <w:rFonts w:ascii="Times New Roman" w:eastAsia="Calibri" w:hAnsi="Times New Roman"/>
          <w:bCs/>
          <w:snapToGrid/>
          <w:sz w:val="16"/>
          <w:szCs w:val="16"/>
          <w:lang w:eastAsia="en-US"/>
        </w:rPr>
        <w:t>3) низкий риск.</w:t>
      </w:r>
    </w:p>
    <w:p w:rsidR="00830354" w:rsidRPr="00830354" w:rsidRDefault="00830354" w:rsidP="00830354">
      <w:pPr>
        <w:widowControl/>
        <w:suppressAutoHyphens/>
        <w:ind w:firstLine="680"/>
        <w:jc w:val="both"/>
        <w:outlineLvl w:val="1"/>
        <w:rPr>
          <w:rFonts w:ascii="Times New Roman" w:eastAsia="Calibri" w:hAnsi="Times New Roman"/>
          <w:bCs/>
          <w:snapToGrid/>
          <w:sz w:val="16"/>
          <w:szCs w:val="16"/>
          <w:lang w:eastAsia="en-US"/>
        </w:rPr>
      </w:pPr>
      <w:r w:rsidRPr="00830354">
        <w:rPr>
          <w:rFonts w:ascii="Times New Roman" w:eastAsia="Calibri" w:hAnsi="Times New Roman"/>
          <w:bCs/>
          <w:snapToGrid/>
          <w:sz w:val="16"/>
          <w:szCs w:val="16"/>
          <w:lang w:eastAsia="en-US"/>
        </w:rPr>
        <w:t>Отнесение объектов контроля к одной из категорий риска осуществляется контрольным органом на основе сопоставления его характеристик с критериями, указанными в приложении 1 к настоящему Положению.</w:t>
      </w:r>
    </w:p>
    <w:p w:rsidR="00830354" w:rsidRPr="00830354" w:rsidRDefault="00830354" w:rsidP="00830354">
      <w:pPr>
        <w:suppressAutoHyphens/>
        <w:ind w:firstLine="680"/>
        <w:jc w:val="both"/>
        <w:outlineLvl w:val="1"/>
        <w:rPr>
          <w:rFonts w:ascii="Times New Roman" w:eastAsia="Calibri" w:hAnsi="Times New Roman"/>
          <w:bCs/>
          <w:snapToGrid/>
          <w:sz w:val="16"/>
          <w:szCs w:val="16"/>
          <w:lang w:eastAsia="en-US"/>
        </w:rPr>
      </w:pPr>
      <w:r w:rsidRPr="00830354">
        <w:rPr>
          <w:rFonts w:ascii="Times New Roman" w:eastAsia="Calibri" w:hAnsi="Times New Roman"/>
          <w:bCs/>
          <w:snapToGrid/>
          <w:sz w:val="16"/>
          <w:szCs w:val="16"/>
          <w:lang w:eastAsia="en-US"/>
        </w:rPr>
        <w:t>2.3. Контрольный орган относит объект муниципального контроля к категориям риска в порядке, определенном статьей 24 Федерального закона № 248-ФЗ.</w:t>
      </w:r>
    </w:p>
    <w:p w:rsidR="00830354" w:rsidRPr="00830354" w:rsidRDefault="00830354" w:rsidP="00830354">
      <w:pPr>
        <w:suppressAutoHyphens/>
        <w:ind w:firstLine="680"/>
        <w:jc w:val="both"/>
        <w:outlineLvl w:val="1"/>
        <w:rPr>
          <w:rFonts w:ascii="Times New Roman" w:eastAsia="Calibri" w:hAnsi="Times New Roman"/>
          <w:bCs/>
          <w:snapToGrid/>
          <w:sz w:val="16"/>
          <w:szCs w:val="16"/>
          <w:lang w:eastAsia="en-US"/>
        </w:rPr>
      </w:pPr>
      <w:r w:rsidRPr="00830354">
        <w:rPr>
          <w:rFonts w:ascii="Times New Roman" w:eastAsia="Calibri" w:hAnsi="Times New Roman"/>
          <w:bCs/>
          <w:snapToGrid/>
          <w:sz w:val="16"/>
          <w:szCs w:val="16"/>
          <w:lang w:eastAsia="en-US"/>
        </w:rPr>
        <w:t>2.4. В случае</w:t>
      </w:r>
      <w:proofErr w:type="gramStart"/>
      <w:r w:rsidRPr="00830354">
        <w:rPr>
          <w:rFonts w:ascii="Times New Roman" w:eastAsia="Calibri" w:hAnsi="Times New Roman"/>
          <w:bCs/>
          <w:snapToGrid/>
          <w:sz w:val="16"/>
          <w:szCs w:val="16"/>
          <w:lang w:eastAsia="en-US"/>
        </w:rPr>
        <w:t>,</w:t>
      </w:r>
      <w:proofErr w:type="gramEnd"/>
      <w:r w:rsidRPr="00830354">
        <w:rPr>
          <w:rFonts w:ascii="Times New Roman" w:eastAsia="Calibri" w:hAnsi="Times New Roman"/>
          <w:bCs/>
          <w:snapToGrid/>
          <w:sz w:val="16"/>
          <w:szCs w:val="16"/>
          <w:lang w:eastAsia="en-US"/>
        </w:rPr>
        <w:t xml:space="preserve"> если объект контроля не отнесен контрольным органом к определенной категории риска, он считается отнесенным к категории низкого риска.</w:t>
      </w:r>
    </w:p>
    <w:p w:rsidR="00830354" w:rsidRPr="00830354" w:rsidRDefault="00830354" w:rsidP="00830354">
      <w:pPr>
        <w:suppressAutoHyphens/>
        <w:ind w:firstLine="680"/>
        <w:jc w:val="both"/>
        <w:outlineLvl w:val="1"/>
        <w:rPr>
          <w:rFonts w:ascii="Times New Roman" w:eastAsia="Calibri" w:hAnsi="Times New Roman"/>
          <w:bCs/>
          <w:snapToGrid/>
          <w:sz w:val="16"/>
          <w:szCs w:val="16"/>
          <w:lang w:eastAsia="en-US"/>
        </w:rPr>
      </w:pPr>
      <w:r w:rsidRPr="00830354">
        <w:rPr>
          <w:rFonts w:ascii="Times New Roman" w:eastAsia="Calibri" w:hAnsi="Times New Roman"/>
          <w:bCs/>
          <w:snapToGrid/>
          <w:sz w:val="16"/>
          <w:szCs w:val="16"/>
          <w:lang w:eastAsia="en-US"/>
        </w:rPr>
        <w:lastRenderedPageBreak/>
        <w:t>2.5. При отнесении объектов контроля к категориям риска используются в том числе:</w:t>
      </w:r>
    </w:p>
    <w:p w:rsidR="00830354" w:rsidRPr="00830354" w:rsidRDefault="00830354" w:rsidP="00830354">
      <w:pPr>
        <w:suppressAutoHyphens/>
        <w:ind w:firstLine="680"/>
        <w:jc w:val="both"/>
        <w:outlineLvl w:val="1"/>
        <w:rPr>
          <w:rFonts w:ascii="Times New Roman" w:eastAsia="Calibri" w:hAnsi="Times New Roman"/>
          <w:bCs/>
          <w:snapToGrid/>
          <w:sz w:val="16"/>
          <w:szCs w:val="16"/>
          <w:lang w:eastAsia="en-US"/>
        </w:rPr>
      </w:pPr>
      <w:r w:rsidRPr="00830354">
        <w:rPr>
          <w:rFonts w:ascii="Times New Roman" w:eastAsia="Calibri" w:hAnsi="Times New Roman"/>
          <w:bCs/>
          <w:snapToGrid/>
          <w:sz w:val="16"/>
          <w:szCs w:val="16"/>
          <w:lang w:eastAsia="en-US"/>
        </w:rPr>
        <w:t>1) сведения из Единого государственного реестра недвижимости;</w:t>
      </w:r>
    </w:p>
    <w:p w:rsidR="00830354" w:rsidRPr="00830354" w:rsidRDefault="00830354" w:rsidP="00830354">
      <w:pPr>
        <w:suppressAutoHyphens/>
        <w:ind w:firstLine="680"/>
        <w:jc w:val="both"/>
        <w:outlineLvl w:val="1"/>
        <w:rPr>
          <w:rFonts w:ascii="Times New Roman" w:eastAsia="Calibri" w:hAnsi="Times New Roman"/>
          <w:bCs/>
          <w:snapToGrid/>
          <w:sz w:val="16"/>
          <w:szCs w:val="16"/>
          <w:lang w:eastAsia="en-US"/>
        </w:rPr>
      </w:pPr>
      <w:proofErr w:type="gramStart"/>
      <w:r w:rsidRPr="00830354">
        <w:rPr>
          <w:rFonts w:ascii="Times New Roman" w:eastAsia="Calibri" w:hAnsi="Times New Roman"/>
          <w:bCs/>
          <w:snapToGrid/>
          <w:sz w:val="16"/>
          <w:szCs w:val="16"/>
          <w:lang w:eastAsia="en-US"/>
        </w:rPr>
        <w:t>2) сведения, получаемые при проведении должностными лицами контрольных мероприятий без взаимодействия с контролируемыми лицами и профилактических мероприятий;</w:t>
      </w:r>
      <w:proofErr w:type="gramEnd"/>
    </w:p>
    <w:p w:rsidR="00830354" w:rsidRPr="00830354" w:rsidRDefault="00830354" w:rsidP="00830354">
      <w:pPr>
        <w:suppressAutoHyphens/>
        <w:ind w:firstLine="680"/>
        <w:jc w:val="both"/>
        <w:outlineLvl w:val="1"/>
        <w:rPr>
          <w:rFonts w:ascii="Times New Roman" w:eastAsia="Calibri" w:hAnsi="Times New Roman"/>
          <w:bCs/>
          <w:snapToGrid/>
          <w:sz w:val="16"/>
          <w:szCs w:val="16"/>
          <w:lang w:eastAsia="en-US"/>
        </w:rPr>
      </w:pPr>
      <w:r w:rsidRPr="00830354">
        <w:rPr>
          <w:rFonts w:ascii="Times New Roman" w:eastAsia="Calibri" w:hAnsi="Times New Roman"/>
          <w:bCs/>
          <w:snapToGrid/>
          <w:sz w:val="16"/>
          <w:szCs w:val="16"/>
          <w:lang w:eastAsia="en-US"/>
        </w:rPr>
        <w:t>3) сведения, полученные по результатам предоставления гражданам и организациям муниципальных услуг, из обращений контролируемых лиц, иных граждан и организаций, из сообщений средств массовой информации, а также сведения, содержащиеся в информационных ресурсах, и сведения, поступившие из иных источников, обеспечивающих достоверность таких сведений.</w:t>
      </w:r>
    </w:p>
    <w:p w:rsidR="00830354" w:rsidRPr="00830354" w:rsidRDefault="00830354" w:rsidP="00830354">
      <w:pPr>
        <w:suppressAutoHyphens/>
        <w:ind w:firstLine="680"/>
        <w:jc w:val="both"/>
        <w:outlineLvl w:val="1"/>
        <w:rPr>
          <w:rFonts w:ascii="Times New Roman" w:eastAsia="Calibri" w:hAnsi="Times New Roman"/>
          <w:bCs/>
          <w:snapToGrid/>
          <w:sz w:val="16"/>
          <w:szCs w:val="16"/>
          <w:lang w:eastAsia="en-US"/>
        </w:rPr>
      </w:pPr>
      <w:r w:rsidRPr="00830354">
        <w:rPr>
          <w:rFonts w:ascii="Times New Roman" w:eastAsia="Calibri" w:hAnsi="Times New Roman"/>
          <w:bCs/>
          <w:snapToGrid/>
          <w:sz w:val="16"/>
          <w:szCs w:val="16"/>
          <w:lang w:eastAsia="en-US"/>
        </w:rPr>
        <w:t xml:space="preserve">2.6. При осуществлении муниципального земельного контроля плановые контрольные мероприятия не проводятся. </w:t>
      </w:r>
    </w:p>
    <w:p w:rsidR="00830354" w:rsidRPr="00830354" w:rsidRDefault="00830354" w:rsidP="00830354">
      <w:pPr>
        <w:suppressAutoHyphens/>
        <w:ind w:firstLine="680"/>
        <w:jc w:val="both"/>
        <w:outlineLvl w:val="1"/>
        <w:rPr>
          <w:rFonts w:ascii="Times New Roman" w:eastAsia="Calibri" w:hAnsi="Times New Roman"/>
          <w:bCs/>
          <w:snapToGrid/>
          <w:sz w:val="16"/>
          <w:szCs w:val="16"/>
          <w:lang w:eastAsia="en-US"/>
        </w:rPr>
      </w:pPr>
      <w:r w:rsidRPr="00830354">
        <w:rPr>
          <w:rFonts w:ascii="Times New Roman" w:eastAsia="Calibri" w:hAnsi="Times New Roman"/>
          <w:bCs/>
          <w:snapToGrid/>
          <w:sz w:val="16"/>
          <w:szCs w:val="16"/>
          <w:lang w:eastAsia="en-US"/>
        </w:rPr>
        <w:t>2.7. В отношении объектов муниципального земельного контроля, отнесенных к категориям среднего или умеренного риска, обязательные профилактические визиты осуществляются с периодичностью, установленной Правительством Российской Федерации.</w:t>
      </w:r>
    </w:p>
    <w:p w:rsidR="00830354" w:rsidRPr="00830354" w:rsidRDefault="00830354" w:rsidP="00830354">
      <w:pPr>
        <w:suppressAutoHyphens/>
        <w:ind w:firstLine="680"/>
        <w:jc w:val="both"/>
        <w:outlineLvl w:val="1"/>
        <w:rPr>
          <w:rFonts w:ascii="Times New Roman" w:eastAsia="Calibri" w:hAnsi="Times New Roman"/>
          <w:bCs/>
          <w:snapToGrid/>
          <w:sz w:val="16"/>
          <w:szCs w:val="16"/>
          <w:lang w:eastAsia="en-US"/>
        </w:rPr>
      </w:pPr>
      <w:r w:rsidRPr="00830354">
        <w:rPr>
          <w:rFonts w:ascii="Times New Roman" w:eastAsia="Calibri" w:hAnsi="Times New Roman"/>
          <w:bCs/>
          <w:snapToGrid/>
          <w:sz w:val="16"/>
          <w:szCs w:val="16"/>
          <w:lang w:eastAsia="en-US"/>
        </w:rPr>
        <w:t>2.8. В отношении объектов муниципального земельного контроля, отнесенных к категории низкого риска, обязательные профилактические визиты не проводятся.</w:t>
      </w:r>
    </w:p>
    <w:p w:rsidR="00830354" w:rsidRPr="00830354" w:rsidRDefault="00830354" w:rsidP="00830354">
      <w:pPr>
        <w:widowControl/>
        <w:suppressAutoHyphens/>
        <w:ind w:firstLine="680"/>
        <w:jc w:val="both"/>
        <w:outlineLvl w:val="1"/>
        <w:rPr>
          <w:rFonts w:ascii="Times New Roman" w:eastAsia="Calibri" w:hAnsi="Times New Roman"/>
          <w:bCs/>
          <w:snapToGrid/>
          <w:sz w:val="16"/>
          <w:szCs w:val="16"/>
          <w:lang w:eastAsia="en-US"/>
        </w:rPr>
      </w:pPr>
      <w:r w:rsidRPr="00830354">
        <w:rPr>
          <w:rFonts w:ascii="Times New Roman" w:eastAsia="Calibri" w:hAnsi="Times New Roman"/>
          <w:bCs/>
          <w:snapToGrid/>
          <w:sz w:val="16"/>
          <w:szCs w:val="16"/>
          <w:lang w:eastAsia="en-US"/>
        </w:rPr>
        <w:t xml:space="preserve">2.9. </w:t>
      </w:r>
      <w:proofErr w:type="gramStart"/>
      <w:r w:rsidRPr="00830354">
        <w:rPr>
          <w:rFonts w:ascii="Times New Roman" w:eastAsia="Calibri" w:hAnsi="Times New Roman"/>
          <w:bCs/>
          <w:snapToGrid/>
          <w:sz w:val="16"/>
          <w:szCs w:val="16"/>
          <w:lang w:eastAsia="en-US"/>
        </w:rPr>
        <w:t>Контролируемое лицо вправе подать, в том числе с использованием федеральной государственной информационной системы «Единый портал государственных и муниципальных услуг (функций)» (далее - единый портал государственных и муниципальных услуг), в контрольный орган заявление об изменении категории риска осуществляемой им деятельности либо категории риска принадлежащих ему (используемых им) иных объектов контроля в случае их соответствия критериям риска для отнесения к иной категории риска.</w:t>
      </w:r>
      <w:proofErr w:type="gramEnd"/>
    </w:p>
    <w:p w:rsidR="00830354" w:rsidRPr="00830354" w:rsidRDefault="00830354" w:rsidP="00830354">
      <w:pPr>
        <w:widowControl/>
        <w:suppressAutoHyphens/>
        <w:ind w:firstLine="680"/>
        <w:jc w:val="both"/>
        <w:outlineLvl w:val="1"/>
        <w:rPr>
          <w:rFonts w:ascii="Times New Roman" w:eastAsia="Calibri" w:hAnsi="Times New Roman"/>
          <w:bCs/>
          <w:snapToGrid/>
          <w:sz w:val="16"/>
          <w:szCs w:val="16"/>
          <w:lang w:eastAsia="en-US"/>
        </w:rPr>
      </w:pPr>
      <w:r w:rsidRPr="00830354">
        <w:rPr>
          <w:rFonts w:ascii="Times New Roman" w:eastAsia="Calibri" w:hAnsi="Times New Roman"/>
          <w:bCs/>
          <w:snapToGrid/>
          <w:sz w:val="16"/>
          <w:szCs w:val="16"/>
          <w:lang w:eastAsia="en-US"/>
        </w:rPr>
        <w:t>2.10. В целях оценки риска причинения вреда (ущерба) при принятии решения о проведении и выборе вида внепланового контрольного мероприятия контрольный орган разрабатывает индикаторы риска нарушения обязательных требований, перечень которых изложен в приложении 2 к настоящему Положению.</w:t>
      </w:r>
    </w:p>
    <w:p w:rsidR="00830354" w:rsidRPr="00830354" w:rsidRDefault="00830354" w:rsidP="00830354">
      <w:pPr>
        <w:widowControl/>
        <w:suppressAutoHyphens/>
        <w:ind w:firstLine="680"/>
        <w:jc w:val="both"/>
        <w:outlineLvl w:val="1"/>
        <w:rPr>
          <w:rFonts w:ascii="Times New Roman" w:eastAsia="Calibri" w:hAnsi="Times New Roman"/>
          <w:bCs/>
          <w:snapToGrid/>
          <w:sz w:val="16"/>
          <w:szCs w:val="16"/>
          <w:lang w:eastAsia="en-US"/>
        </w:rPr>
      </w:pPr>
      <w:r w:rsidRPr="00830354">
        <w:rPr>
          <w:rFonts w:ascii="Times New Roman" w:eastAsia="Calibri" w:hAnsi="Times New Roman"/>
          <w:bCs/>
          <w:snapToGrid/>
          <w:sz w:val="16"/>
          <w:szCs w:val="16"/>
          <w:lang w:eastAsia="en-US"/>
        </w:rPr>
        <w:t>2.11. При выявлении соответствия объекта контроля параметрам, утвержденным индикаторами риска нарушения обязательных требований, или отклонения объекта контроля от таких параметров должностное лицо контрольного органа, указанное в пункте 1.4 настоящего Положения, направляет уполномоченному должностному лицу контрольного органа, указанному в пункте 1.5 настоящего Положения, представление о проведении контрольного мероприятия.</w:t>
      </w:r>
    </w:p>
    <w:p w:rsidR="00830354" w:rsidRPr="00830354" w:rsidRDefault="00830354" w:rsidP="00830354">
      <w:pPr>
        <w:widowControl/>
        <w:suppressAutoHyphens/>
        <w:jc w:val="center"/>
        <w:rPr>
          <w:rFonts w:ascii="Times New Roman" w:hAnsi="Times New Roman"/>
          <w:snapToGrid/>
          <w:sz w:val="16"/>
          <w:szCs w:val="16"/>
          <w:lang w:eastAsia="zh-CN"/>
        </w:rPr>
      </w:pPr>
    </w:p>
    <w:p w:rsidR="00830354" w:rsidRPr="00830354" w:rsidRDefault="00830354" w:rsidP="00830354">
      <w:pPr>
        <w:widowControl/>
        <w:suppressAutoHyphens/>
        <w:jc w:val="center"/>
        <w:rPr>
          <w:rFonts w:ascii="Times New Roman" w:hAnsi="Times New Roman"/>
          <w:b/>
          <w:bCs/>
          <w:snapToGrid/>
          <w:sz w:val="16"/>
          <w:szCs w:val="16"/>
          <w:lang w:eastAsia="zh-CN"/>
        </w:rPr>
      </w:pPr>
      <w:r w:rsidRPr="00830354">
        <w:rPr>
          <w:rFonts w:ascii="Times New Roman" w:hAnsi="Times New Roman"/>
          <w:b/>
          <w:bCs/>
          <w:snapToGrid/>
          <w:sz w:val="16"/>
          <w:szCs w:val="16"/>
          <w:lang w:eastAsia="zh-CN"/>
        </w:rPr>
        <w:t xml:space="preserve">3. Профилактика рисков причинения вреда (ущерба) </w:t>
      </w:r>
    </w:p>
    <w:p w:rsidR="00830354" w:rsidRPr="00830354" w:rsidRDefault="00830354" w:rsidP="00830354">
      <w:pPr>
        <w:widowControl/>
        <w:suppressAutoHyphens/>
        <w:jc w:val="center"/>
        <w:rPr>
          <w:rFonts w:ascii="Times New Roman" w:hAnsi="Times New Roman"/>
          <w:b/>
          <w:bCs/>
          <w:snapToGrid/>
          <w:sz w:val="16"/>
          <w:szCs w:val="16"/>
          <w:lang w:eastAsia="zh-CN"/>
        </w:rPr>
      </w:pPr>
      <w:r w:rsidRPr="00830354">
        <w:rPr>
          <w:rFonts w:ascii="Times New Roman" w:hAnsi="Times New Roman"/>
          <w:b/>
          <w:bCs/>
          <w:snapToGrid/>
          <w:sz w:val="16"/>
          <w:szCs w:val="16"/>
          <w:lang w:eastAsia="zh-CN"/>
        </w:rPr>
        <w:t>охраняемым законом ценностям</w:t>
      </w:r>
    </w:p>
    <w:p w:rsidR="00830354" w:rsidRPr="00830354" w:rsidRDefault="00830354" w:rsidP="00830354">
      <w:pPr>
        <w:widowControl/>
        <w:suppressAutoHyphens/>
        <w:jc w:val="center"/>
        <w:rPr>
          <w:rFonts w:ascii="Times New Roman" w:hAnsi="Times New Roman"/>
          <w:snapToGrid/>
          <w:sz w:val="16"/>
          <w:szCs w:val="16"/>
          <w:lang w:eastAsia="zh-CN"/>
        </w:rPr>
      </w:pPr>
    </w:p>
    <w:p w:rsidR="00830354" w:rsidRPr="00830354" w:rsidRDefault="00830354" w:rsidP="00830354">
      <w:pPr>
        <w:widowControl/>
        <w:suppressAutoHyphens/>
        <w:ind w:firstLine="680"/>
        <w:jc w:val="both"/>
        <w:rPr>
          <w:rFonts w:ascii="Times New Roman" w:hAnsi="Times New Roman"/>
          <w:snapToGrid/>
          <w:sz w:val="16"/>
          <w:szCs w:val="16"/>
        </w:rPr>
      </w:pPr>
      <w:r w:rsidRPr="00830354">
        <w:rPr>
          <w:rFonts w:ascii="Times New Roman" w:hAnsi="Times New Roman"/>
          <w:snapToGrid/>
          <w:sz w:val="16"/>
          <w:szCs w:val="16"/>
        </w:rPr>
        <w:t xml:space="preserve">3.1. </w:t>
      </w:r>
      <w:proofErr w:type="gramStart"/>
      <w:r w:rsidRPr="00830354">
        <w:rPr>
          <w:rFonts w:ascii="Times New Roman" w:hAnsi="Times New Roman"/>
          <w:snapToGrid/>
          <w:sz w:val="16"/>
          <w:szCs w:val="16"/>
        </w:rPr>
        <w:t>Контрольный орган ежегодно в соответствии с постановлением Правительства Российской Федерации от 25 июня 2021 года № 990 «Об утверждении Правил разработки и утверждения контрольными (надзорными) органами программы профилактики рисков причинения вреда (ущерба) охраняемым законом ценностям» утверждает программу профилактики рисков причинения вреда (ущерба) охраняемым законом ценностям (далее - программа профилактики), состоящую из разделов, предусмотренных частью 2 статьи 44 Федерального закона № 248-ФЗ.</w:t>
      </w:r>
      <w:proofErr w:type="gramEnd"/>
    </w:p>
    <w:p w:rsidR="00830354" w:rsidRPr="00830354" w:rsidRDefault="00830354" w:rsidP="00830354">
      <w:pPr>
        <w:widowControl/>
        <w:suppressAutoHyphens/>
        <w:ind w:firstLine="680"/>
        <w:jc w:val="both"/>
        <w:rPr>
          <w:rFonts w:ascii="Times New Roman" w:hAnsi="Times New Roman"/>
          <w:snapToGrid/>
          <w:sz w:val="16"/>
          <w:szCs w:val="16"/>
        </w:rPr>
      </w:pPr>
      <w:r w:rsidRPr="00830354">
        <w:rPr>
          <w:rFonts w:ascii="Times New Roman" w:hAnsi="Times New Roman"/>
          <w:snapToGrid/>
          <w:sz w:val="16"/>
          <w:szCs w:val="16"/>
        </w:rPr>
        <w:t>3.2. Утвержденная программа профилактики размещается на официальном сайте администрации в сети «Интернет» в течение пяти дней со дня утверждения.</w:t>
      </w:r>
    </w:p>
    <w:p w:rsidR="00830354" w:rsidRPr="00830354" w:rsidRDefault="00830354" w:rsidP="00830354">
      <w:pPr>
        <w:widowControl/>
        <w:suppressAutoHyphens/>
        <w:ind w:firstLine="680"/>
        <w:jc w:val="both"/>
        <w:rPr>
          <w:rFonts w:ascii="Times New Roman" w:hAnsi="Times New Roman"/>
          <w:snapToGrid/>
          <w:sz w:val="16"/>
          <w:szCs w:val="16"/>
        </w:rPr>
      </w:pPr>
      <w:r w:rsidRPr="00830354">
        <w:rPr>
          <w:rFonts w:ascii="Times New Roman" w:hAnsi="Times New Roman"/>
          <w:snapToGrid/>
          <w:sz w:val="16"/>
          <w:szCs w:val="16"/>
        </w:rPr>
        <w:t>3.3. При осуществлении муниципального земельного контроля контрольный орган проводит следующие виды профилактических мероприятий:</w:t>
      </w:r>
    </w:p>
    <w:p w:rsidR="00830354" w:rsidRPr="00830354" w:rsidRDefault="00830354" w:rsidP="00830354">
      <w:pPr>
        <w:widowControl/>
        <w:suppressAutoHyphens/>
        <w:ind w:firstLine="680"/>
        <w:jc w:val="both"/>
        <w:rPr>
          <w:rFonts w:ascii="Times New Roman" w:hAnsi="Times New Roman"/>
          <w:snapToGrid/>
          <w:sz w:val="16"/>
          <w:szCs w:val="16"/>
        </w:rPr>
      </w:pPr>
      <w:r w:rsidRPr="00830354">
        <w:rPr>
          <w:rFonts w:ascii="Times New Roman" w:hAnsi="Times New Roman"/>
          <w:snapToGrid/>
          <w:sz w:val="16"/>
          <w:szCs w:val="16"/>
        </w:rPr>
        <w:t>а) информирование;</w:t>
      </w:r>
    </w:p>
    <w:p w:rsidR="00830354" w:rsidRPr="00830354" w:rsidRDefault="00830354" w:rsidP="00830354">
      <w:pPr>
        <w:widowControl/>
        <w:suppressAutoHyphens/>
        <w:ind w:firstLine="680"/>
        <w:jc w:val="both"/>
        <w:rPr>
          <w:rFonts w:ascii="Times New Roman" w:hAnsi="Times New Roman"/>
          <w:snapToGrid/>
          <w:sz w:val="16"/>
          <w:szCs w:val="16"/>
        </w:rPr>
      </w:pPr>
      <w:r w:rsidRPr="00830354">
        <w:rPr>
          <w:rFonts w:ascii="Times New Roman" w:hAnsi="Times New Roman"/>
          <w:snapToGrid/>
          <w:sz w:val="16"/>
          <w:szCs w:val="16"/>
        </w:rPr>
        <w:t>б) объявление предостережения;</w:t>
      </w:r>
    </w:p>
    <w:p w:rsidR="00830354" w:rsidRPr="00830354" w:rsidRDefault="00830354" w:rsidP="00830354">
      <w:pPr>
        <w:widowControl/>
        <w:suppressAutoHyphens/>
        <w:ind w:firstLine="680"/>
        <w:jc w:val="both"/>
        <w:rPr>
          <w:rFonts w:ascii="Times New Roman" w:hAnsi="Times New Roman"/>
          <w:snapToGrid/>
          <w:sz w:val="16"/>
          <w:szCs w:val="16"/>
        </w:rPr>
      </w:pPr>
      <w:r w:rsidRPr="00830354">
        <w:rPr>
          <w:rFonts w:ascii="Times New Roman" w:hAnsi="Times New Roman"/>
          <w:snapToGrid/>
          <w:sz w:val="16"/>
          <w:szCs w:val="16"/>
        </w:rPr>
        <w:t>в) консультирование;</w:t>
      </w:r>
    </w:p>
    <w:p w:rsidR="00830354" w:rsidRPr="00830354" w:rsidRDefault="00830354" w:rsidP="00830354">
      <w:pPr>
        <w:widowControl/>
        <w:suppressAutoHyphens/>
        <w:ind w:firstLine="680"/>
        <w:jc w:val="both"/>
        <w:rPr>
          <w:rFonts w:ascii="Times New Roman" w:hAnsi="Times New Roman"/>
          <w:snapToGrid/>
          <w:sz w:val="16"/>
          <w:szCs w:val="16"/>
        </w:rPr>
      </w:pPr>
      <w:r w:rsidRPr="00830354">
        <w:rPr>
          <w:rFonts w:ascii="Times New Roman" w:hAnsi="Times New Roman"/>
          <w:snapToGrid/>
          <w:sz w:val="16"/>
          <w:szCs w:val="16"/>
        </w:rPr>
        <w:t>г) профилактический визит.</w:t>
      </w:r>
    </w:p>
    <w:p w:rsidR="00830354" w:rsidRPr="00830354" w:rsidRDefault="00830354" w:rsidP="00830354">
      <w:pPr>
        <w:widowControl/>
        <w:suppressAutoHyphens/>
        <w:ind w:firstLine="680"/>
        <w:jc w:val="both"/>
        <w:rPr>
          <w:rFonts w:ascii="Times New Roman" w:hAnsi="Times New Roman"/>
          <w:snapToGrid/>
          <w:sz w:val="16"/>
          <w:szCs w:val="16"/>
        </w:rPr>
      </w:pPr>
      <w:r w:rsidRPr="00830354">
        <w:rPr>
          <w:rFonts w:ascii="Times New Roman" w:hAnsi="Times New Roman"/>
          <w:snapToGrid/>
          <w:sz w:val="16"/>
          <w:szCs w:val="16"/>
        </w:rPr>
        <w:t>3.4. Контрольный орган осуществляет информирование контролируемых лиц и иных заинтересованных лиц по вопросам соблюдения обязательных требований в порядке, установленном статьей 46 Федерального закона № 248-ФЗ.</w:t>
      </w:r>
    </w:p>
    <w:p w:rsidR="00830354" w:rsidRPr="00830354" w:rsidRDefault="00830354" w:rsidP="00830354">
      <w:pPr>
        <w:widowControl/>
        <w:suppressAutoHyphens/>
        <w:ind w:firstLine="680"/>
        <w:jc w:val="both"/>
        <w:rPr>
          <w:rFonts w:ascii="Times New Roman" w:hAnsi="Times New Roman"/>
          <w:snapToGrid/>
          <w:sz w:val="16"/>
          <w:szCs w:val="16"/>
        </w:rPr>
      </w:pPr>
      <w:r w:rsidRPr="00830354">
        <w:rPr>
          <w:rFonts w:ascii="Times New Roman" w:hAnsi="Times New Roman"/>
          <w:snapToGrid/>
          <w:sz w:val="16"/>
          <w:szCs w:val="16"/>
        </w:rPr>
        <w:t>Информирование осуществляется посредством размещения и поддержания актуальных сведений на официальном сайте администрации в сети «Интернет».</w:t>
      </w:r>
    </w:p>
    <w:p w:rsidR="00830354" w:rsidRPr="00830354" w:rsidRDefault="00830354" w:rsidP="00830354">
      <w:pPr>
        <w:widowControl/>
        <w:suppressAutoHyphens/>
        <w:ind w:firstLine="680"/>
        <w:jc w:val="both"/>
        <w:rPr>
          <w:rFonts w:ascii="Times New Roman" w:hAnsi="Times New Roman"/>
          <w:snapToGrid/>
          <w:sz w:val="16"/>
          <w:szCs w:val="16"/>
        </w:rPr>
      </w:pPr>
      <w:r w:rsidRPr="00830354">
        <w:rPr>
          <w:rFonts w:ascii="Times New Roman" w:hAnsi="Times New Roman"/>
          <w:snapToGrid/>
          <w:sz w:val="16"/>
          <w:szCs w:val="16"/>
        </w:rPr>
        <w:t xml:space="preserve">3.5. </w:t>
      </w:r>
      <w:proofErr w:type="gramStart"/>
      <w:r w:rsidRPr="00830354">
        <w:rPr>
          <w:rFonts w:ascii="Times New Roman" w:hAnsi="Times New Roman"/>
          <w:snapToGrid/>
          <w:sz w:val="16"/>
          <w:szCs w:val="16"/>
        </w:rPr>
        <w:t>В случае наличия у контрольного органа сведений о готовящихся нарушениях обязательных требований или признаках нарушений обязательных требований и (или) в случае отсутствия подтверждения данных о том, что нарушение обязательных требований причинило вред (ущерб) охраняемым законом ценностям либо создало угрозу причинения вреда (ущерба) охраняемым законом ценностям либо создало угрозу причинения вреда охраняемым ценностям, контрольный орган объявляет контролируемому лицу предостережение о недопустимости</w:t>
      </w:r>
      <w:proofErr w:type="gramEnd"/>
      <w:r w:rsidRPr="00830354">
        <w:rPr>
          <w:rFonts w:ascii="Times New Roman" w:hAnsi="Times New Roman"/>
          <w:snapToGrid/>
          <w:sz w:val="16"/>
          <w:szCs w:val="16"/>
        </w:rPr>
        <w:t xml:space="preserve"> нарушения обязательных требований и предлагает принять меры по обеспечению соблюдения обязательных требований (далее - предостережение). </w:t>
      </w:r>
    </w:p>
    <w:p w:rsidR="00830354" w:rsidRPr="00830354" w:rsidRDefault="00830354" w:rsidP="00830354">
      <w:pPr>
        <w:widowControl/>
        <w:suppressAutoHyphens/>
        <w:ind w:firstLine="680"/>
        <w:jc w:val="both"/>
        <w:rPr>
          <w:rFonts w:ascii="Times New Roman" w:hAnsi="Times New Roman"/>
          <w:snapToGrid/>
          <w:sz w:val="16"/>
          <w:szCs w:val="16"/>
        </w:rPr>
      </w:pPr>
      <w:r w:rsidRPr="00830354">
        <w:rPr>
          <w:rFonts w:ascii="Times New Roman" w:hAnsi="Times New Roman"/>
          <w:snapToGrid/>
          <w:sz w:val="16"/>
          <w:szCs w:val="16"/>
        </w:rPr>
        <w:t>3.6. В соответствии со статьей 49 Федерального закона № 248-ФЗ контролируемое лицо в течение 10 дней со дня получения предостережения вправе подать в отношении этого предостережения возражение.</w:t>
      </w:r>
    </w:p>
    <w:p w:rsidR="00830354" w:rsidRPr="00830354" w:rsidRDefault="00830354" w:rsidP="00830354">
      <w:pPr>
        <w:widowControl/>
        <w:suppressAutoHyphens/>
        <w:ind w:firstLine="680"/>
        <w:jc w:val="both"/>
        <w:rPr>
          <w:rFonts w:ascii="Times New Roman" w:hAnsi="Times New Roman"/>
          <w:snapToGrid/>
          <w:sz w:val="16"/>
          <w:szCs w:val="16"/>
        </w:rPr>
      </w:pPr>
      <w:r w:rsidRPr="00830354">
        <w:rPr>
          <w:rFonts w:ascii="Times New Roman" w:hAnsi="Times New Roman"/>
          <w:snapToGrid/>
          <w:sz w:val="16"/>
          <w:szCs w:val="16"/>
        </w:rPr>
        <w:t xml:space="preserve">3.7. Возражение в отношении предостережения направляется контролируемым лицом в виде электронного документа, подписанного в соответствии с пунктом 6 статьи 21 Федерального закона № 248-ФЗ, на указанный в предостережении адрес электронной почты контрольного органа, либо </w:t>
      </w:r>
      <w:bookmarkStart w:id="6" w:name="_Hlk186028102"/>
      <w:r w:rsidRPr="00830354">
        <w:rPr>
          <w:rFonts w:ascii="Times New Roman" w:hAnsi="Times New Roman"/>
          <w:snapToGrid/>
          <w:sz w:val="16"/>
          <w:szCs w:val="16"/>
        </w:rPr>
        <w:t xml:space="preserve">с использованием </w:t>
      </w:r>
      <w:bookmarkEnd w:id="6"/>
      <w:r w:rsidRPr="00830354">
        <w:rPr>
          <w:rFonts w:ascii="Times New Roman" w:hAnsi="Times New Roman"/>
          <w:snapToGrid/>
          <w:sz w:val="16"/>
          <w:szCs w:val="16"/>
        </w:rPr>
        <w:t xml:space="preserve">единого портала государственных и муниципальных услуг. </w:t>
      </w:r>
    </w:p>
    <w:p w:rsidR="00830354" w:rsidRPr="00830354" w:rsidRDefault="00830354" w:rsidP="00830354">
      <w:pPr>
        <w:widowControl/>
        <w:suppressAutoHyphens/>
        <w:ind w:firstLine="680"/>
        <w:jc w:val="both"/>
        <w:rPr>
          <w:rFonts w:ascii="Times New Roman" w:hAnsi="Times New Roman"/>
          <w:snapToGrid/>
          <w:sz w:val="16"/>
          <w:szCs w:val="16"/>
        </w:rPr>
      </w:pPr>
      <w:r w:rsidRPr="00830354">
        <w:rPr>
          <w:rFonts w:ascii="Times New Roman" w:hAnsi="Times New Roman"/>
          <w:snapToGrid/>
          <w:sz w:val="16"/>
          <w:szCs w:val="16"/>
        </w:rPr>
        <w:t>3.8. Возражение в отношении предостережения должно содержать:</w:t>
      </w:r>
    </w:p>
    <w:p w:rsidR="00830354" w:rsidRPr="00830354" w:rsidRDefault="00830354" w:rsidP="00830354">
      <w:pPr>
        <w:widowControl/>
        <w:suppressAutoHyphens/>
        <w:ind w:firstLine="680"/>
        <w:jc w:val="both"/>
        <w:rPr>
          <w:rFonts w:ascii="Times New Roman" w:hAnsi="Times New Roman"/>
          <w:snapToGrid/>
          <w:sz w:val="16"/>
          <w:szCs w:val="16"/>
        </w:rPr>
      </w:pPr>
      <w:proofErr w:type="gramStart"/>
      <w:r w:rsidRPr="00830354">
        <w:rPr>
          <w:rFonts w:ascii="Times New Roman" w:hAnsi="Times New Roman"/>
          <w:snapToGrid/>
          <w:sz w:val="16"/>
          <w:szCs w:val="16"/>
        </w:rPr>
        <w:t>а) фамилию, имя и отчество (при наличии), сведения о месте жительства контролируемого лица – физического лица либо наименование, сведения о месте нахождения контролируемого лица – юридического лица, а также номер (номера) контактного телефона, адрес электронной почты, по которым должен быть направлен ответ;</w:t>
      </w:r>
      <w:proofErr w:type="gramEnd"/>
    </w:p>
    <w:p w:rsidR="00830354" w:rsidRPr="00830354" w:rsidRDefault="00830354" w:rsidP="00830354">
      <w:pPr>
        <w:widowControl/>
        <w:suppressAutoHyphens/>
        <w:ind w:firstLine="680"/>
        <w:jc w:val="both"/>
        <w:rPr>
          <w:rFonts w:ascii="Times New Roman" w:hAnsi="Times New Roman"/>
          <w:snapToGrid/>
          <w:sz w:val="16"/>
          <w:szCs w:val="16"/>
        </w:rPr>
      </w:pPr>
      <w:r w:rsidRPr="00830354">
        <w:rPr>
          <w:rFonts w:ascii="Times New Roman" w:hAnsi="Times New Roman"/>
          <w:snapToGrid/>
          <w:sz w:val="16"/>
          <w:szCs w:val="16"/>
        </w:rPr>
        <w:t>б) сведения о предостережении (дату и номер) и должностном лице, направившем такое предостережение;</w:t>
      </w:r>
    </w:p>
    <w:p w:rsidR="00830354" w:rsidRPr="00830354" w:rsidRDefault="00830354" w:rsidP="00830354">
      <w:pPr>
        <w:widowControl/>
        <w:suppressAutoHyphens/>
        <w:ind w:firstLine="680"/>
        <w:jc w:val="both"/>
        <w:rPr>
          <w:rFonts w:ascii="Times New Roman" w:hAnsi="Times New Roman"/>
          <w:i/>
          <w:snapToGrid/>
          <w:sz w:val="16"/>
          <w:szCs w:val="16"/>
        </w:rPr>
      </w:pPr>
      <w:r w:rsidRPr="00830354">
        <w:rPr>
          <w:rFonts w:ascii="Times New Roman" w:hAnsi="Times New Roman"/>
          <w:snapToGrid/>
          <w:sz w:val="16"/>
          <w:szCs w:val="16"/>
        </w:rPr>
        <w:t xml:space="preserve">в) доводы, на основании которых контролируемое лицо </w:t>
      </w:r>
      <w:proofErr w:type="gramStart"/>
      <w:r w:rsidRPr="00830354">
        <w:rPr>
          <w:rFonts w:ascii="Times New Roman" w:hAnsi="Times New Roman"/>
          <w:snapToGrid/>
          <w:sz w:val="16"/>
          <w:szCs w:val="16"/>
        </w:rPr>
        <w:t>не согласно</w:t>
      </w:r>
      <w:proofErr w:type="gramEnd"/>
      <w:r w:rsidRPr="00830354">
        <w:rPr>
          <w:rFonts w:ascii="Times New Roman" w:hAnsi="Times New Roman"/>
          <w:snapToGrid/>
          <w:sz w:val="16"/>
          <w:szCs w:val="16"/>
        </w:rPr>
        <w:t xml:space="preserve"> с предостережением (с приложением подтверждающих указанные доводы сведений и (или) документов). </w:t>
      </w:r>
    </w:p>
    <w:p w:rsidR="00830354" w:rsidRPr="00830354" w:rsidRDefault="00830354" w:rsidP="00830354">
      <w:pPr>
        <w:widowControl/>
        <w:suppressAutoHyphens/>
        <w:ind w:firstLine="680"/>
        <w:jc w:val="both"/>
        <w:rPr>
          <w:rFonts w:ascii="Times New Roman" w:hAnsi="Times New Roman"/>
          <w:snapToGrid/>
          <w:sz w:val="16"/>
          <w:szCs w:val="16"/>
        </w:rPr>
      </w:pPr>
      <w:r w:rsidRPr="00830354">
        <w:rPr>
          <w:rFonts w:ascii="Times New Roman" w:hAnsi="Times New Roman"/>
          <w:snapToGrid/>
          <w:sz w:val="16"/>
          <w:szCs w:val="16"/>
        </w:rPr>
        <w:t>3.9. В случае если возражение в отношении предостережения не содержит обязательных сведений, перечисленных выше, в течение 3 рабочих дней со дня поступления в контрольный орган оно возвращается контролируемому лицу без рассмотрения с указанием причин невозможности рассмотрения и разъяснением порядка надлежащего обращения.</w:t>
      </w:r>
    </w:p>
    <w:p w:rsidR="00830354" w:rsidRPr="00830354" w:rsidRDefault="00830354" w:rsidP="00830354">
      <w:pPr>
        <w:widowControl/>
        <w:suppressAutoHyphens/>
        <w:ind w:firstLine="680"/>
        <w:jc w:val="both"/>
        <w:rPr>
          <w:rFonts w:ascii="Times New Roman" w:hAnsi="Times New Roman"/>
          <w:snapToGrid/>
          <w:sz w:val="16"/>
          <w:szCs w:val="16"/>
        </w:rPr>
      </w:pPr>
      <w:r w:rsidRPr="00830354">
        <w:rPr>
          <w:rFonts w:ascii="Times New Roman" w:hAnsi="Times New Roman"/>
          <w:snapToGrid/>
          <w:sz w:val="16"/>
          <w:szCs w:val="16"/>
        </w:rPr>
        <w:t xml:space="preserve">3.10. Возражение в отношении предостережения рассматривается контрольным органом в течение 10 рабочих дней со дня его поступления в контрольный орган. </w:t>
      </w:r>
    </w:p>
    <w:p w:rsidR="00830354" w:rsidRPr="00830354" w:rsidRDefault="00830354" w:rsidP="00830354">
      <w:pPr>
        <w:widowControl/>
        <w:suppressAutoHyphens/>
        <w:ind w:firstLine="680"/>
        <w:jc w:val="both"/>
        <w:rPr>
          <w:rFonts w:ascii="Times New Roman" w:hAnsi="Times New Roman"/>
          <w:snapToGrid/>
          <w:sz w:val="16"/>
          <w:szCs w:val="16"/>
        </w:rPr>
      </w:pPr>
      <w:r w:rsidRPr="00830354">
        <w:rPr>
          <w:rFonts w:ascii="Times New Roman" w:hAnsi="Times New Roman"/>
          <w:snapToGrid/>
          <w:sz w:val="16"/>
          <w:szCs w:val="16"/>
        </w:rPr>
        <w:t>3.11. По результатам рассмотрения контрольным органом возражения в отношении предостережения принимается одно из следующих решений:</w:t>
      </w:r>
    </w:p>
    <w:p w:rsidR="00830354" w:rsidRPr="00830354" w:rsidRDefault="00830354" w:rsidP="00830354">
      <w:pPr>
        <w:widowControl/>
        <w:suppressAutoHyphens/>
        <w:ind w:firstLine="680"/>
        <w:jc w:val="both"/>
        <w:rPr>
          <w:rFonts w:ascii="Times New Roman" w:hAnsi="Times New Roman"/>
          <w:snapToGrid/>
          <w:sz w:val="16"/>
          <w:szCs w:val="16"/>
        </w:rPr>
      </w:pPr>
      <w:r w:rsidRPr="00830354">
        <w:rPr>
          <w:rFonts w:ascii="Times New Roman" w:hAnsi="Times New Roman"/>
          <w:snapToGrid/>
          <w:sz w:val="16"/>
          <w:szCs w:val="16"/>
        </w:rPr>
        <w:t>а) об оставлении предостережения без изменения;</w:t>
      </w:r>
    </w:p>
    <w:p w:rsidR="00830354" w:rsidRPr="00830354" w:rsidRDefault="00830354" w:rsidP="00830354">
      <w:pPr>
        <w:widowControl/>
        <w:suppressAutoHyphens/>
        <w:ind w:firstLine="680"/>
        <w:jc w:val="both"/>
        <w:rPr>
          <w:rFonts w:ascii="Times New Roman" w:hAnsi="Times New Roman"/>
          <w:snapToGrid/>
          <w:sz w:val="16"/>
          <w:szCs w:val="16"/>
        </w:rPr>
      </w:pPr>
      <w:r w:rsidRPr="00830354">
        <w:rPr>
          <w:rFonts w:ascii="Times New Roman" w:hAnsi="Times New Roman"/>
          <w:snapToGrid/>
          <w:sz w:val="16"/>
          <w:szCs w:val="16"/>
        </w:rPr>
        <w:t>б) об отмене предостережения.</w:t>
      </w:r>
    </w:p>
    <w:p w:rsidR="00830354" w:rsidRPr="00830354" w:rsidRDefault="00830354" w:rsidP="00830354">
      <w:pPr>
        <w:widowControl/>
        <w:suppressAutoHyphens/>
        <w:ind w:firstLine="680"/>
        <w:jc w:val="both"/>
        <w:rPr>
          <w:rFonts w:ascii="Times New Roman" w:hAnsi="Times New Roman"/>
          <w:snapToGrid/>
          <w:sz w:val="16"/>
          <w:szCs w:val="16"/>
        </w:rPr>
      </w:pPr>
      <w:r w:rsidRPr="00830354">
        <w:rPr>
          <w:rFonts w:ascii="Times New Roman" w:hAnsi="Times New Roman"/>
          <w:snapToGrid/>
          <w:sz w:val="16"/>
          <w:szCs w:val="16"/>
        </w:rPr>
        <w:t>3.12. Информация о принятом решении, предусмотренном пунктом 3.11 настоящего Положения, в течение одного рабочего дня со дня его принятия направляется контролируемому лицу, представившему возражение в отношении предостережения.</w:t>
      </w:r>
    </w:p>
    <w:p w:rsidR="00830354" w:rsidRPr="00830354" w:rsidRDefault="00830354" w:rsidP="00830354">
      <w:pPr>
        <w:widowControl/>
        <w:suppressAutoHyphens/>
        <w:ind w:firstLine="680"/>
        <w:jc w:val="both"/>
        <w:rPr>
          <w:rFonts w:ascii="Times New Roman" w:hAnsi="Times New Roman"/>
          <w:snapToGrid/>
          <w:sz w:val="16"/>
          <w:szCs w:val="16"/>
        </w:rPr>
      </w:pPr>
      <w:r w:rsidRPr="00830354">
        <w:rPr>
          <w:rFonts w:ascii="Times New Roman" w:hAnsi="Times New Roman"/>
          <w:snapToGrid/>
          <w:sz w:val="16"/>
          <w:szCs w:val="16"/>
        </w:rPr>
        <w:t xml:space="preserve">3.13. </w:t>
      </w:r>
      <w:proofErr w:type="gramStart"/>
      <w:r w:rsidRPr="00830354">
        <w:rPr>
          <w:rFonts w:ascii="Times New Roman" w:hAnsi="Times New Roman"/>
          <w:snapToGrid/>
          <w:sz w:val="16"/>
          <w:szCs w:val="16"/>
        </w:rPr>
        <w:t xml:space="preserve">Должностные лица, </w:t>
      </w:r>
      <w:r w:rsidRPr="00830354">
        <w:rPr>
          <w:rFonts w:ascii="Times New Roman" w:eastAsia="Calibri" w:hAnsi="Times New Roman"/>
          <w:snapToGrid/>
          <w:spacing w:val="-5"/>
          <w:sz w:val="16"/>
          <w:szCs w:val="16"/>
        </w:rPr>
        <w:t>уполномоченные на осуществление контроля</w:t>
      </w:r>
      <w:r w:rsidRPr="00830354">
        <w:rPr>
          <w:rFonts w:ascii="Times New Roman" w:hAnsi="Times New Roman"/>
          <w:snapToGrid/>
          <w:sz w:val="16"/>
          <w:szCs w:val="16"/>
        </w:rPr>
        <w:t xml:space="preserve">, проводят консультирование контролируемых лиц без взимания платы в письменной форме при их письменном обращении (в сроки, установленные Федеральным законом от 2 мая 2006 года № 59-ФЗ «О порядке рассмотрения обращений граждан Российской Федерации») либо в устной форме по телефону, посредством видео-конференц-связи, на личном приеме у должностного лица, либо в ходе проведения профилактического мероприятия, </w:t>
      </w:r>
      <w:r w:rsidRPr="00830354">
        <w:rPr>
          <w:rFonts w:ascii="Times New Roman" w:hAnsi="Times New Roman"/>
          <w:snapToGrid/>
          <w:sz w:val="16"/>
          <w:szCs w:val="16"/>
        </w:rPr>
        <w:lastRenderedPageBreak/>
        <w:t>контрольного мероприятия</w:t>
      </w:r>
      <w:proofErr w:type="gramEnd"/>
      <w:r w:rsidRPr="00830354">
        <w:rPr>
          <w:rFonts w:ascii="Times New Roman" w:hAnsi="Times New Roman"/>
          <w:snapToGrid/>
          <w:sz w:val="16"/>
          <w:szCs w:val="16"/>
        </w:rPr>
        <w:t>. Запись на консультирование и осуществление письменного консультирования может производиться с использованием единого портала государственных и муниципальных услуг.</w:t>
      </w:r>
    </w:p>
    <w:p w:rsidR="00830354" w:rsidRPr="00830354" w:rsidRDefault="00830354" w:rsidP="00830354">
      <w:pPr>
        <w:widowControl/>
        <w:tabs>
          <w:tab w:val="left" w:pos="709"/>
        </w:tabs>
        <w:suppressAutoHyphens/>
        <w:ind w:firstLine="680"/>
        <w:jc w:val="both"/>
        <w:rPr>
          <w:rFonts w:ascii="Times New Roman" w:hAnsi="Times New Roman"/>
          <w:snapToGrid/>
          <w:sz w:val="16"/>
          <w:szCs w:val="16"/>
        </w:rPr>
      </w:pPr>
      <w:r w:rsidRPr="00830354">
        <w:rPr>
          <w:rFonts w:ascii="Times New Roman" w:hAnsi="Times New Roman"/>
          <w:snapToGrid/>
          <w:sz w:val="16"/>
          <w:szCs w:val="16"/>
        </w:rPr>
        <w:t>3.14. Консультирование осуществляется по следующим вопросам:</w:t>
      </w:r>
    </w:p>
    <w:p w:rsidR="00830354" w:rsidRPr="00830354" w:rsidRDefault="00830354" w:rsidP="00830354">
      <w:pPr>
        <w:widowControl/>
        <w:suppressAutoHyphens/>
        <w:ind w:firstLine="680"/>
        <w:jc w:val="both"/>
        <w:rPr>
          <w:rFonts w:ascii="Times New Roman" w:hAnsi="Times New Roman"/>
          <w:snapToGrid/>
          <w:sz w:val="16"/>
          <w:szCs w:val="16"/>
        </w:rPr>
      </w:pPr>
      <w:proofErr w:type="gramStart"/>
      <w:r w:rsidRPr="00830354">
        <w:rPr>
          <w:rFonts w:ascii="Times New Roman" w:hAnsi="Times New Roman"/>
          <w:snapToGrid/>
          <w:sz w:val="16"/>
          <w:szCs w:val="16"/>
        </w:rPr>
        <w:t>а) применение обязательных требований, соблюдение которых является предметом муниципального земельного контроля в соответствии с пунктом 1.2 настоящего Положения, содержание и последствия их несоблюдения;</w:t>
      </w:r>
      <w:proofErr w:type="gramEnd"/>
    </w:p>
    <w:p w:rsidR="00830354" w:rsidRPr="00830354" w:rsidRDefault="00830354" w:rsidP="00830354">
      <w:pPr>
        <w:widowControl/>
        <w:suppressAutoHyphens/>
        <w:ind w:firstLine="680"/>
        <w:jc w:val="both"/>
        <w:rPr>
          <w:rFonts w:ascii="Times New Roman" w:hAnsi="Times New Roman"/>
          <w:snapToGrid/>
          <w:sz w:val="16"/>
          <w:szCs w:val="16"/>
        </w:rPr>
      </w:pPr>
      <w:r w:rsidRPr="00830354">
        <w:rPr>
          <w:rFonts w:ascii="Times New Roman" w:hAnsi="Times New Roman"/>
          <w:snapToGrid/>
          <w:sz w:val="16"/>
          <w:szCs w:val="16"/>
        </w:rPr>
        <w:t>б) необходимые организационные и (или) технические мероприятия, которые должны реализовать контролируемые лица для соблюдения обязательных требований, соблюдение которых является предметом муниципального земельного контроля в соответствии с пунктом 1.2 настоящего Положения;</w:t>
      </w:r>
    </w:p>
    <w:p w:rsidR="00830354" w:rsidRPr="00830354" w:rsidRDefault="00830354" w:rsidP="00830354">
      <w:pPr>
        <w:widowControl/>
        <w:suppressAutoHyphens/>
        <w:ind w:firstLine="680"/>
        <w:jc w:val="both"/>
        <w:rPr>
          <w:rFonts w:ascii="Times New Roman" w:hAnsi="Times New Roman"/>
          <w:snapToGrid/>
          <w:sz w:val="16"/>
          <w:szCs w:val="16"/>
        </w:rPr>
      </w:pPr>
      <w:r w:rsidRPr="00830354">
        <w:rPr>
          <w:rFonts w:ascii="Times New Roman" w:hAnsi="Times New Roman"/>
          <w:snapToGrid/>
          <w:sz w:val="16"/>
          <w:szCs w:val="16"/>
        </w:rPr>
        <w:t>в) осуществление муниципального земельного контроля.</w:t>
      </w:r>
    </w:p>
    <w:p w:rsidR="00830354" w:rsidRPr="00830354" w:rsidRDefault="00830354" w:rsidP="00830354">
      <w:pPr>
        <w:widowControl/>
        <w:suppressAutoHyphens/>
        <w:ind w:firstLine="680"/>
        <w:jc w:val="both"/>
        <w:rPr>
          <w:rFonts w:ascii="Times New Roman" w:hAnsi="Times New Roman"/>
          <w:snapToGrid/>
          <w:sz w:val="16"/>
          <w:szCs w:val="16"/>
        </w:rPr>
      </w:pPr>
      <w:r w:rsidRPr="00830354">
        <w:rPr>
          <w:rFonts w:ascii="Times New Roman" w:hAnsi="Times New Roman"/>
          <w:snapToGrid/>
          <w:sz w:val="16"/>
          <w:szCs w:val="16"/>
        </w:rPr>
        <w:t>3.15. Консультирование в письменной форме по указанным вопросам осуществляется в случае поступления от контролируемого лица запроса о предоставлении письменного ответа в сроки, установленные Федеральным законом от 2 мая 2006 года № 59-ФЗ «О порядке рассмотрения обращений граждан Российской Федерации».</w:t>
      </w:r>
    </w:p>
    <w:p w:rsidR="00830354" w:rsidRPr="00830354" w:rsidRDefault="00830354" w:rsidP="00830354">
      <w:pPr>
        <w:widowControl/>
        <w:suppressAutoHyphens/>
        <w:ind w:firstLine="680"/>
        <w:jc w:val="both"/>
        <w:rPr>
          <w:rFonts w:ascii="Times New Roman" w:hAnsi="Times New Roman"/>
          <w:snapToGrid/>
          <w:sz w:val="16"/>
          <w:szCs w:val="16"/>
        </w:rPr>
      </w:pPr>
      <w:r w:rsidRPr="00830354">
        <w:rPr>
          <w:rFonts w:ascii="Times New Roman" w:hAnsi="Times New Roman"/>
          <w:snapToGrid/>
          <w:sz w:val="16"/>
          <w:szCs w:val="16"/>
        </w:rPr>
        <w:t xml:space="preserve">3.16. </w:t>
      </w:r>
      <w:proofErr w:type="gramStart"/>
      <w:r w:rsidRPr="00830354">
        <w:rPr>
          <w:rFonts w:ascii="Times New Roman" w:hAnsi="Times New Roman"/>
          <w:snapToGrid/>
          <w:sz w:val="16"/>
          <w:szCs w:val="16"/>
        </w:rPr>
        <w:t>В случае если в течение календарного года поступило 5 и более однотипных (по одним и тем же вопросам) обращений от различных контролируемых лиц и их представителей, консультирование по таким обращениям осуществляется посредством размещения на официальном сайте администрации в сети «Интернет» письменных разъяснений, подписанных уполномоченным должностным лицом, без указания в таких разъяснениях сведений, отнесенных к категории ограниченного доступа.</w:t>
      </w:r>
      <w:proofErr w:type="gramEnd"/>
    </w:p>
    <w:p w:rsidR="00830354" w:rsidRPr="00830354" w:rsidRDefault="00830354" w:rsidP="00830354">
      <w:pPr>
        <w:widowControl/>
        <w:suppressAutoHyphens/>
        <w:ind w:firstLine="680"/>
        <w:jc w:val="both"/>
        <w:rPr>
          <w:rFonts w:ascii="Times New Roman" w:hAnsi="Times New Roman"/>
          <w:snapToGrid/>
          <w:sz w:val="16"/>
          <w:szCs w:val="16"/>
        </w:rPr>
      </w:pPr>
      <w:r w:rsidRPr="00830354">
        <w:rPr>
          <w:rFonts w:ascii="Times New Roman" w:hAnsi="Times New Roman"/>
          <w:snapToGrid/>
          <w:sz w:val="16"/>
          <w:szCs w:val="16"/>
        </w:rPr>
        <w:t xml:space="preserve">3.17. Учет консультирований ведется в журнале учета консультирований в федеральной государственной информационной системе Типовое облачное решение контрольной (надзорной) деятельности». </w:t>
      </w:r>
    </w:p>
    <w:p w:rsidR="00830354" w:rsidRPr="00830354" w:rsidRDefault="00830354" w:rsidP="00830354">
      <w:pPr>
        <w:widowControl/>
        <w:suppressAutoHyphens/>
        <w:ind w:firstLine="680"/>
        <w:jc w:val="both"/>
        <w:rPr>
          <w:rFonts w:ascii="Times New Roman" w:hAnsi="Times New Roman"/>
          <w:snapToGrid/>
          <w:sz w:val="16"/>
          <w:szCs w:val="16"/>
        </w:rPr>
      </w:pPr>
      <w:r w:rsidRPr="00830354">
        <w:rPr>
          <w:rFonts w:ascii="Times New Roman" w:hAnsi="Times New Roman"/>
          <w:snapToGrid/>
          <w:sz w:val="16"/>
          <w:szCs w:val="16"/>
        </w:rPr>
        <w:t xml:space="preserve">3.18. Профилактический визит проводится в форме профилактической беседы должностным лицом, </w:t>
      </w:r>
      <w:r w:rsidRPr="00830354">
        <w:rPr>
          <w:rFonts w:ascii="Times New Roman" w:eastAsia="Calibri" w:hAnsi="Times New Roman"/>
          <w:snapToGrid/>
          <w:spacing w:val="-5"/>
          <w:sz w:val="16"/>
          <w:szCs w:val="16"/>
        </w:rPr>
        <w:t>уполномоченным на осуществление контроля</w:t>
      </w:r>
      <w:r w:rsidRPr="00830354">
        <w:rPr>
          <w:rFonts w:ascii="Times New Roman" w:hAnsi="Times New Roman"/>
          <w:snapToGrid/>
          <w:sz w:val="16"/>
          <w:szCs w:val="16"/>
        </w:rPr>
        <w:t xml:space="preserve">, по месту осуществления деятельности контролируемого лица либо путем использования видео-конференц-связи или мобильного приложения «Инспектор». </w:t>
      </w:r>
    </w:p>
    <w:p w:rsidR="00830354" w:rsidRPr="00830354" w:rsidRDefault="00830354" w:rsidP="00830354">
      <w:pPr>
        <w:widowControl/>
        <w:suppressAutoHyphens/>
        <w:ind w:firstLine="680"/>
        <w:jc w:val="both"/>
        <w:rPr>
          <w:rFonts w:ascii="Times New Roman" w:hAnsi="Times New Roman"/>
          <w:snapToGrid/>
          <w:sz w:val="16"/>
          <w:szCs w:val="16"/>
        </w:rPr>
      </w:pPr>
      <w:r w:rsidRPr="00830354">
        <w:rPr>
          <w:rFonts w:ascii="Times New Roman" w:hAnsi="Times New Roman"/>
          <w:snapToGrid/>
          <w:sz w:val="16"/>
          <w:szCs w:val="16"/>
        </w:rPr>
        <w:t xml:space="preserve">3.19. </w:t>
      </w:r>
      <w:proofErr w:type="gramStart"/>
      <w:r w:rsidRPr="00830354">
        <w:rPr>
          <w:rFonts w:ascii="Times New Roman" w:hAnsi="Times New Roman"/>
          <w:snapToGrid/>
          <w:sz w:val="16"/>
          <w:szCs w:val="16"/>
        </w:rPr>
        <w:t>В ходе профилактического визита контролируемое лицо информируется об обязательных требованиях, предъявляемых к его деятельности либо к принадлежащим ему объектам контроля, их соответствии критериям риска, о рекомендуемых способах снижения категории риска, а также о видах, содержании и об интенсивности мероприятий, проводимых в отношении объекта контроля исходя из его отнесения к соответствующей категории риска, а должностное лицо,</w:t>
      </w:r>
      <w:r w:rsidRPr="00830354">
        <w:rPr>
          <w:rFonts w:ascii="Times New Roman" w:eastAsia="Calibri" w:hAnsi="Times New Roman"/>
          <w:snapToGrid/>
          <w:spacing w:val="-5"/>
          <w:sz w:val="16"/>
          <w:szCs w:val="16"/>
        </w:rPr>
        <w:t xml:space="preserve"> уполномоченное на осуществление контроля</w:t>
      </w:r>
      <w:r w:rsidRPr="00830354">
        <w:rPr>
          <w:rFonts w:ascii="Times New Roman" w:hAnsi="Times New Roman"/>
          <w:snapToGrid/>
          <w:sz w:val="16"/>
          <w:szCs w:val="16"/>
        </w:rPr>
        <w:t>, осуществляет</w:t>
      </w:r>
      <w:proofErr w:type="gramEnd"/>
      <w:r w:rsidRPr="00830354">
        <w:rPr>
          <w:rFonts w:ascii="Times New Roman" w:hAnsi="Times New Roman"/>
          <w:snapToGrid/>
          <w:sz w:val="16"/>
          <w:szCs w:val="16"/>
        </w:rPr>
        <w:t xml:space="preserve"> ознакомление с объектом контроля, сбор сведений, необходимых для отнесения объектов контроля к категориям риска, и проводит оценку уровня соблюдения контролируемым лицом обязательных требований.</w:t>
      </w:r>
    </w:p>
    <w:p w:rsidR="00830354" w:rsidRPr="00830354" w:rsidRDefault="00830354" w:rsidP="00830354">
      <w:pPr>
        <w:widowControl/>
        <w:suppressAutoHyphens/>
        <w:ind w:firstLine="680"/>
        <w:jc w:val="both"/>
        <w:rPr>
          <w:rFonts w:ascii="Times New Roman" w:hAnsi="Times New Roman"/>
          <w:snapToGrid/>
          <w:sz w:val="16"/>
          <w:szCs w:val="16"/>
        </w:rPr>
      </w:pPr>
      <w:r w:rsidRPr="00830354">
        <w:rPr>
          <w:rFonts w:ascii="Times New Roman" w:hAnsi="Times New Roman"/>
          <w:snapToGrid/>
          <w:sz w:val="16"/>
          <w:szCs w:val="16"/>
        </w:rPr>
        <w:t>3.20. Профилактический визит проводится по инициативе контрольного органа (обязательный профилактический визит) или по инициативе контролируемого лица.</w:t>
      </w:r>
    </w:p>
    <w:p w:rsidR="00830354" w:rsidRPr="00830354" w:rsidRDefault="00830354" w:rsidP="00830354">
      <w:pPr>
        <w:widowControl/>
        <w:suppressAutoHyphens/>
        <w:ind w:firstLine="680"/>
        <w:jc w:val="both"/>
        <w:rPr>
          <w:rFonts w:ascii="Times New Roman" w:hAnsi="Times New Roman"/>
          <w:snapToGrid/>
          <w:sz w:val="16"/>
          <w:szCs w:val="16"/>
        </w:rPr>
      </w:pPr>
      <w:r w:rsidRPr="00830354">
        <w:rPr>
          <w:rFonts w:ascii="Times New Roman" w:hAnsi="Times New Roman"/>
          <w:snapToGrid/>
          <w:sz w:val="16"/>
          <w:szCs w:val="16"/>
        </w:rPr>
        <w:t>3.21. Обязательный профилактический визит в рамках муниципального земельного контроля проводится в случаях, предусмотренных пунктом 1, подпунктами а) и б) пункта 4 части 1 статьи 52.1 Федерального закона № 248-ФЗ.</w:t>
      </w:r>
    </w:p>
    <w:p w:rsidR="00830354" w:rsidRPr="00830354" w:rsidRDefault="00830354" w:rsidP="00830354">
      <w:pPr>
        <w:widowControl/>
        <w:suppressAutoHyphens/>
        <w:ind w:firstLine="680"/>
        <w:jc w:val="both"/>
        <w:rPr>
          <w:rFonts w:ascii="Times New Roman" w:hAnsi="Times New Roman"/>
          <w:snapToGrid/>
          <w:sz w:val="16"/>
          <w:szCs w:val="16"/>
        </w:rPr>
      </w:pPr>
      <w:r w:rsidRPr="00830354">
        <w:rPr>
          <w:rFonts w:ascii="Times New Roman" w:hAnsi="Times New Roman"/>
          <w:snapToGrid/>
          <w:sz w:val="16"/>
          <w:szCs w:val="16"/>
        </w:rPr>
        <w:t>3.22. В случае, предусмотренном пунктом 1 части 1 статьи 52.1 Федерального закона № 248-ФЗ, обязательный профилактический визит проводится в отношении объектов муниципального контроля, отнесенных к категориям среднего или умеренного риска с учетом периодичности проведения обязательных профилактических мероприятий, установленной Правительством Российской Федерации.</w:t>
      </w:r>
    </w:p>
    <w:p w:rsidR="00830354" w:rsidRPr="00830354" w:rsidRDefault="00830354" w:rsidP="00830354">
      <w:pPr>
        <w:widowControl/>
        <w:suppressAutoHyphens/>
        <w:ind w:firstLine="680"/>
        <w:jc w:val="both"/>
        <w:rPr>
          <w:rFonts w:ascii="Times New Roman" w:hAnsi="Times New Roman"/>
          <w:snapToGrid/>
          <w:sz w:val="16"/>
          <w:szCs w:val="16"/>
        </w:rPr>
      </w:pPr>
      <w:r w:rsidRPr="00830354">
        <w:rPr>
          <w:rFonts w:ascii="Times New Roman" w:hAnsi="Times New Roman"/>
          <w:snapToGrid/>
          <w:sz w:val="16"/>
          <w:szCs w:val="16"/>
        </w:rPr>
        <w:t xml:space="preserve">3.23. Профилактический визит по инициативе контролируемого лица проводится в соответствии со статьей 52.2 Федерального закона № 248-ФЗ по заявлению контролируемого лица, если такое лицо относится к субъектам малого предпринимательства, является социально ориентированной некоммерческой организацией либо государственным или муниципальным учреждением. Заявление о проведении профилактического визита подается контролируемым лицом посредством единого портала государственных и муниципальных услуг. </w:t>
      </w:r>
    </w:p>
    <w:p w:rsidR="00830354" w:rsidRPr="00830354" w:rsidRDefault="00830354" w:rsidP="00830354">
      <w:pPr>
        <w:widowControl/>
        <w:suppressAutoHyphens/>
        <w:ind w:firstLine="709"/>
        <w:jc w:val="both"/>
        <w:rPr>
          <w:rFonts w:ascii="Times New Roman" w:hAnsi="Times New Roman"/>
          <w:snapToGrid/>
          <w:sz w:val="16"/>
          <w:szCs w:val="16"/>
          <w:lang w:eastAsia="zh-CN"/>
        </w:rPr>
      </w:pPr>
    </w:p>
    <w:p w:rsidR="00830354" w:rsidRPr="00830354" w:rsidRDefault="00830354" w:rsidP="00830354">
      <w:pPr>
        <w:widowControl/>
        <w:suppressAutoHyphens/>
        <w:jc w:val="center"/>
        <w:rPr>
          <w:rFonts w:ascii="Times New Roman" w:hAnsi="Times New Roman"/>
          <w:snapToGrid/>
          <w:sz w:val="16"/>
          <w:szCs w:val="16"/>
          <w:lang w:eastAsia="zh-CN"/>
        </w:rPr>
      </w:pPr>
      <w:r w:rsidRPr="00830354">
        <w:rPr>
          <w:rFonts w:ascii="Times New Roman" w:hAnsi="Times New Roman"/>
          <w:b/>
          <w:bCs/>
          <w:snapToGrid/>
          <w:sz w:val="16"/>
          <w:szCs w:val="16"/>
          <w:lang w:eastAsia="zh-CN"/>
        </w:rPr>
        <w:t>4. Осуществление муниципального контроля, порядок организации</w:t>
      </w:r>
    </w:p>
    <w:p w:rsidR="00830354" w:rsidRPr="00830354" w:rsidRDefault="00830354" w:rsidP="00830354">
      <w:pPr>
        <w:widowControl/>
        <w:suppressAutoHyphens/>
        <w:jc w:val="center"/>
        <w:rPr>
          <w:rFonts w:ascii="Times New Roman" w:hAnsi="Times New Roman"/>
          <w:b/>
          <w:bCs/>
          <w:snapToGrid/>
          <w:sz w:val="16"/>
          <w:szCs w:val="16"/>
          <w:lang w:eastAsia="zh-CN"/>
        </w:rPr>
      </w:pPr>
      <w:r w:rsidRPr="00830354">
        <w:rPr>
          <w:rFonts w:ascii="Times New Roman" w:hAnsi="Times New Roman"/>
          <w:b/>
          <w:bCs/>
          <w:snapToGrid/>
          <w:sz w:val="16"/>
          <w:szCs w:val="16"/>
          <w:lang w:eastAsia="zh-CN"/>
        </w:rPr>
        <w:t>контрольных мероприятий и контрольных действий</w:t>
      </w:r>
    </w:p>
    <w:p w:rsidR="00830354" w:rsidRPr="00830354" w:rsidRDefault="00830354" w:rsidP="00830354">
      <w:pPr>
        <w:widowControl/>
        <w:suppressAutoHyphens/>
        <w:jc w:val="center"/>
        <w:rPr>
          <w:rFonts w:ascii="Times New Roman" w:hAnsi="Times New Roman"/>
          <w:b/>
          <w:bCs/>
          <w:snapToGrid/>
          <w:sz w:val="16"/>
          <w:szCs w:val="16"/>
          <w:lang w:eastAsia="zh-CN"/>
        </w:rPr>
      </w:pPr>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snapToGrid/>
          <w:sz w:val="16"/>
          <w:szCs w:val="16"/>
          <w:lang w:eastAsia="zh-CN"/>
        </w:rPr>
        <w:t xml:space="preserve">4.1. При осуществлении </w:t>
      </w:r>
      <w:r w:rsidRPr="00830354">
        <w:rPr>
          <w:rFonts w:ascii="Times New Roman" w:hAnsi="Times New Roman"/>
          <w:snapToGrid/>
          <w:sz w:val="16"/>
          <w:szCs w:val="16"/>
        </w:rPr>
        <w:t xml:space="preserve">муниципального </w:t>
      </w:r>
      <w:r w:rsidRPr="00830354">
        <w:rPr>
          <w:rFonts w:ascii="Times New Roman" w:hAnsi="Times New Roman"/>
          <w:snapToGrid/>
          <w:sz w:val="16"/>
          <w:szCs w:val="16"/>
          <w:lang w:eastAsia="zh-CN"/>
        </w:rPr>
        <w:t xml:space="preserve">земельного </w:t>
      </w:r>
      <w:r w:rsidRPr="00830354">
        <w:rPr>
          <w:rFonts w:ascii="Times New Roman" w:hAnsi="Times New Roman"/>
          <w:snapToGrid/>
          <w:sz w:val="16"/>
          <w:szCs w:val="16"/>
        </w:rPr>
        <w:t>контроля</w:t>
      </w:r>
      <w:r w:rsidRPr="00830354">
        <w:rPr>
          <w:rFonts w:ascii="Times New Roman" w:hAnsi="Times New Roman"/>
          <w:snapToGrid/>
          <w:sz w:val="16"/>
          <w:szCs w:val="16"/>
          <w:lang w:eastAsia="zh-CN"/>
        </w:rPr>
        <w:t xml:space="preserve"> плановые контрольные мероприятия не проводятся.</w:t>
      </w:r>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snapToGrid/>
          <w:sz w:val="16"/>
          <w:szCs w:val="16"/>
          <w:lang w:eastAsia="zh-CN"/>
        </w:rPr>
        <w:t xml:space="preserve">4.2. В рамках осуществления </w:t>
      </w:r>
      <w:r w:rsidRPr="00830354">
        <w:rPr>
          <w:rFonts w:ascii="Times New Roman" w:hAnsi="Times New Roman"/>
          <w:snapToGrid/>
          <w:sz w:val="16"/>
          <w:szCs w:val="16"/>
        </w:rPr>
        <w:t xml:space="preserve">муниципального </w:t>
      </w:r>
      <w:r w:rsidRPr="00830354">
        <w:rPr>
          <w:rFonts w:ascii="Times New Roman" w:hAnsi="Times New Roman"/>
          <w:snapToGrid/>
          <w:sz w:val="16"/>
          <w:szCs w:val="16"/>
          <w:lang w:eastAsia="zh-CN"/>
        </w:rPr>
        <w:t>земельного</w:t>
      </w:r>
      <w:r w:rsidRPr="00830354">
        <w:rPr>
          <w:rFonts w:ascii="Times New Roman" w:hAnsi="Times New Roman"/>
          <w:snapToGrid/>
          <w:sz w:val="16"/>
          <w:szCs w:val="16"/>
        </w:rPr>
        <w:t xml:space="preserve"> контроля</w:t>
      </w:r>
      <w:r w:rsidRPr="00830354">
        <w:rPr>
          <w:rFonts w:ascii="Times New Roman" w:hAnsi="Times New Roman"/>
          <w:snapToGrid/>
          <w:sz w:val="16"/>
          <w:szCs w:val="16"/>
          <w:lang w:eastAsia="zh-CN"/>
        </w:rPr>
        <w:t xml:space="preserve"> проводятся следующие контрольные мероприятия с взаимодействием с контролируемым лицом: </w:t>
      </w:r>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snapToGrid/>
          <w:sz w:val="16"/>
          <w:szCs w:val="16"/>
          <w:lang w:eastAsia="zh-CN"/>
        </w:rPr>
        <w:t>а) инспекционный визит;</w:t>
      </w:r>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snapToGrid/>
          <w:sz w:val="16"/>
          <w:szCs w:val="16"/>
          <w:lang w:eastAsia="zh-CN"/>
        </w:rPr>
        <w:t>б) документарная проверка;</w:t>
      </w:r>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snapToGrid/>
          <w:sz w:val="16"/>
          <w:szCs w:val="16"/>
          <w:lang w:eastAsia="zh-CN"/>
        </w:rPr>
        <w:t>в) выездная проверка.</w:t>
      </w:r>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snapToGrid/>
          <w:sz w:val="16"/>
          <w:szCs w:val="16"/>
          <w:lang w:eastAsia="zh-CN"/>
        </w:rPr>
        <w:t>4.3. Без взаимодействия с контролируемым лицом проводятся следующие контрольные мероприятия:</w:t>
      </w:r>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snapToGrid/>
          <w:sz w:val="16"/>
          <w:szCs w:val="16"/>
          <w:lang w:eastAsia="zh-CN"/>
        </w:rPr>
        <w:t>а) наблюдение за соблюдением обязательных требований (мониторинг безопасности);</w:t>
      </w:r>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snapToGrid/>
          <w:sz w:val="16"/>
          <w:szCs w:val="16"/>
          <w:lang w:eastAsia="zh-CN"/>
        </w:rPr>
        <w:t>б) выездное обследование.</w:t>
      </w:r>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snapToGrid/>
          <w:sz w:val="16"/>
          <w:szCs w:val="16"/>
          <w:lang w:eastAsia="zh-CN"/>
        </w:rPr>
        <w:t xml:space="preserve">4.4. Для проведения контрольного мероприятия, предусматривающего взаимодействие с контролируемым лицом, а также документарной проверки принимается решение контрольного органа, подписанное </w:t>
      </w:r>
      <w:bookmarkStart w:id="7" w:name="_Hlk192241220"/>
      <w:r w:rsidRPr="00830354">
        <w:rPr>
          <w:rFonts w:ascii="Times New Roman" w:hAnsi="Times New Roman"/>
          <w:snapToGrid/>
          <w:sz w:val="16"/>
          <w:szCs w:val="16"/>
          <w:lang w:eastAsia="zh-CN"/>
        </w:rPr>
        <w:t xml:space="preserve">должностным лицом контрольного органа, указанным в пункте </w:t>
      </w:r>
      <w:bookmarkEnd w:id="7"/>
      <w:r w:rsidRPr="00830354">
        <w:rPr>
          <w:rFonts w:ascii="Times New Roman" w:hAnsi="Times New Roman"/>
          <w:snapToGrid/>
          <w:sz w:val="16"/>
          <w:szCs w:val="16"/>
          <w:lang w:eastAsia="zh-CN"/>
        </w:rPr>
        <w:t>1.5 настоящего Положения</w:t>
      </w:r>
      <w:proofErr w:type="gramStart"/>
      <w:r w:rsidRPr="00830354">
        <w:rPr>
          <w:rFonts w:ascii="Times New Roman" w:hAnsi="Times New Roman"/>
          <w:snapToGrid/>
          <w:sz w:val="16"/>
          <w:szCs w:val="16"/>
          <w:lang w:eastAsia="zh-CN"/>
        </w:rPr>
        <w:t>.</w:t>
      </w:r>
      <w:proofErr w:type="gramEnd"/>
      <w:r w:rsidRPr="00830354">
        <w:rPr>
          <w:rFonts w:ascii="Times New Roman" w:hAnsi="Times New Roman"/>
          <w:snapToGrid/>
          <w:sz w:val="16"/>
          <w:szCs w:val="16"/>
          <w:lang w:eastAsia="zh-CN"/>
        </w:rPr>
        <w:t xml:space="preserve"> (</w:t>
      </w:r>
      <w:proofErr w:type="gramStart"/>
      <w:r w:rsidRPr="00830354">
        <w:rPr>
          <w:rFonts w:ascii="Times New Roman" w:hAnsi="Times New Roman"/>
          <w:snapToGrid/>
          <w:sz w:val="16"/>
          <w:szCs w:val="16"/>
          <w:lang w:eastAsia="zh-CN"/>
        </w:rPr>
        <w:t>д</w:t>
      </w:r>
      <w:proofErr w:type="gramEnd"/>
      <w:r w:rsidRPr="00830354">
        <w:rPr>
          <w:rFonts w:ascii="Times New Roman" w:hAnsi="Times New Roman"/>
          <w:snapToGrid/>
          <w:sz w:val="16"/>
          <w:szCs w:val="16"/>
          <w:lang w:eastAsia="zh-CN"/>
        </w:rPr>
        <w:t>алее - решение о проведении контрольного мероприятия)</w:t>
      </w:r>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bCs/>
          <w:snapToGrid/>
          <w:sz w:val="16"/>
          <w:szCs w:val="16"/>
          <w:lang w:eastAsia="zh-CN"/>
        </w:rPr>
        <w:t>4.5. В решении о проведении контрольного мероприятия указываются сведения, предусмотренные частью 1 статьи 64 Федерального закона № 248-ФЗ.</w:t>
      </w:r>
    </w:p>
    <w:p w:rsidR="00830354" w:rsidRPr="00830354" w:rsidRDefault="00830354" w:rsidP="00830354">
      <w:pPr>
        <w:widowControl/>
        <w:suppressAutoHyphens/>
        <w:ind w:firstLine="680"/>
        <w:jc w:val="both"/>
        <w:rPr>
          <w:rFonts w:ascii="Times New Roman" w:hAnsi="Times New Roman"/>
          <w:i/>
          <w:snapToGrid/>
          <w:sz w:val="16"/>
          <w:szCs w:val="16"/>
          <w:lang w:eastAsia="zh-CN"/>
        </w:rPr>
      </w:pPr>
      <w:r w:rsidRPr="00830354">
        <w:rPr>
          <w:rFonts w:ascii="Times New Roman" w:hAnsi="Times New Roman"/>
          <w:snapToGrid/>
          <w:sz w:val="16"/>
          <w:szCs w:val="16"/>
          <w:lang w:eastAsia="zh-CN"/>
        </w:rPr>
        <w:t xml:space="preserve">4.6. Контрольные мероприятия без взаимодействия с контролируемым лицом проводятся должностными лицами, уполномоченными на осуществление контроля на основании заданий должностного лица контрольного органа, указанного в пункте 1.5 настоящего Положения, включая задания, содержащиеся в планах работы контрольного органа. </w:t>
      </w:r>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snapToGrid/>
          <w:sz w:val="16"/>
          <w:szCs w:val="16"/>
          <w:lang w:eastAsia="zh-CN"/>
        </w:rPr>
        <w:t xml:space="preserve">4.7. Внеплановые контрольные мероприятия, предусмотренные пунктом 4.2 настоящего Положения, проводятся по основаниям, предусмотренным пунктами 1, 3, 4, 5, 7, 8, 9 части 1 статьи 57 Федерального закона № 248-ФЗ. </w:t>
      </w:r>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snapToGrid/>
          <w:sz w:val="16"/>
          <w:szCs w:val="16"/>
          <w:lang w:eastAsia="zh-CN"/>
        </w:rPr>
        <w:t xml:space="preserve">4.8. В целях фиксации доказательств нарушений обязательных требований могут быть использованы любые имеющиеся в распоряжении технические средства фотосъемки, аудио- и видеозаписи, в том числе с использованием мобильного приложения «Инспектор». </w:t>
      </w:r>
      <w:proofErr w:type="gramStart"/>
      <w:r w:rsidRPr="00830354">
        <w:rPr>
          <w:rFonts w:ascii="Times New Roman" w:hAnsi="Times New Roman"/>
          <w:snapToGrid/>
          <w:sz w:val="16"/>
          <w:szCs w:val="16"/>
          <w:lang w:eastAsia="zh-CN"/>
        </w:rPr>
        <w:t>Решение о необходимости использования собственных технических средств, в том числе электронных вычислительных машин и электронных носителей информации, копировальных аппаратов, сканеров, телефонов (в том числе сотовой связи), средств аудио- и видеозаписи, фотоаппаратов, необходимых для проведения контрольных мероприятий, фотосъемки, аудио- и видеозаписи, иных способов фиксации доказательств нарушений обязательных требований при осуществлении контрольных мероприятий принимается инспекторами самостоятельно.</w:t>
      </w:r>
      <w:proofErr w:type="gramEnd"/>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snapToGrid/>
          <w:sz w:val="16"/>
          <w:szCs w:val="16"/>
          <w:lang w:eastAsia="zh-CN"/>
        </w:rPr>
        <w:t>4.9. Информация о проведении фотосъемки, аудио- и видеозаписи и использованных для этих целей технических средствах отражается в акте контрольного мероприятия.</w:t>
      </w:r>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snapToGrid/>
          <w:sz w:val="16"/>
          <w:szCs w:val="16"/>
          <w:lang w:eastAsia="zh-CN"/>
        </w:rPr>
        <w:t>4.10. Фиксация нарушений обязательных требований при помощи фотосъемки проводится не менее чем 2 снимками каждого из выявленных нарушений обязательных требований. Аудио - и видеозапись осуществляется в ходе проведения контрольного мероприятия непрерывно, с уведомлением в начале и конце записи о дате, месте, времени начала и окончания осуществления записи. В ходе записи подробно фиксируются и указываются место и характер выявленного нарушения обязательных требований. Результаты проведения фотосъемки, аудио - и видеозаписи являются приложением к акту. Использование фотосъемки и видеозаписи для фиксации доказательств нарушений обязательных требований осуществляется с учетом требований законодательства Российской Федерации о защите государственной тайны.</w:t>
      </w:r>
    </w:p>
    <w:p w:rsidR="00830354" w:rsidRPr="00830354" w:rsidRDefault="00830354" w:rsidP="00830354">
      <w:pPr>
        <w:widowControl/>
        <w:suppressAutoHyphens/>
        <w:ind w:firstLine="680"/>
        <w:jc w:val="both"/>
        <w:rPr>
          <w:rFonts w:ascii="Times New Roman" w:hAnsi="Times New Roman"/>
          <w:snapToGrid/>
          <w:sz w:val="16"/>
          <w:szCs w:val="16"/>
        </w:rPr>
      </w:pPr>
      <w:r w:rsidRPr="00830354">
        <w:rPr>
          <w:rFonts w:ascii="Times New Roman" w:hAnsi="Times New Roman"/>
          <w:snapToGrid/>
          <w:sz w:val="16"/>
          <w:szCs w:val="16"/>
        </w:rPr>
        <w:lastRenderedPageBreak/>
        <w:t>4.11. Инспекционный визит, выездная проверка могут проводиться с использованием средств дистанционного взаимодействия, в том числе посредством видео-конференц-связи, а также с использованием мобильного приложения «Инспектор».</w:t>
      </w:r>
    </w:p>
    <w:p w:rsidR="00830354" w:rsidRPr="00830354" w:rsidRDefault="00830354" w:rsidP="00830354">
      <w:pPr>
        <w:widowControl/>
        <w:suppressAutoHyphens/>
        <w:ind w:firstLine="680"/>
        <w:jc w:val="both"/>
        <w:rPr>
          <w:rFonts w:ascii="Times New Roman" w:hAnsi="Times New Roman"/>
          <w:snapToGrid/>
          <w:sz w:val="16"/>
          <w:szCs w:val="16"/>
        </w:rPr>
      </w:pPr>
      <w:r w:rsidRPr="00830354">
        <w:rPr>
          <w:rFonts w:ascii="Times New Roman" w:hAnsi="Times New Roman"/>
          <w:snapToGrid/>
          <w:sz w:val="16"/>
          <w:szCs w:val="16"/>
        </w:rPr>
        <w:t>4.12. Индивидуальный предприниматель, гражданин, являющиеся контролируемыми лицами, вправе представить в контрольный орган информацию о невозможности присутствия при проведении контрольного мероприятия в следующих случаях:</w:t>
      </w:r>
    </w:p>
    <w:p w:rsidR="00830354" w:rsidRPr="00830354" w:rsidRDefault="00830354" w:rsidP="00830354">
      <w:pPr>
        <w:widowControl/>
        <w:suppressAutoHyphens/>
        <w:ind w:firstLine="680"/>
        <w:jc w:val="both"/>
        <w:rPr>
          <w:rFonts w:ascii="Times New Roman" w:hAnsi="Times New Roman"/>
          <w:snapToGrid/>
          <w:sz w:val="16"/>
          <w:szCs w:val="16"/>
        </w:rPr>
      </w:pPr>
      <w:r w:rsidRPr="00830354">
        <w:rPr>
          <w:rFonts w:ascii="Times New Roman" w:hAnsi="Times New Roman"/>
          <w:snapToGrid/>
          <w:sz w:val="16"/>
          <w:szCs w:val="16"/>
        </w:rPr>
        <w:t>временной нетрудоспособности контролируемого лица;</w:t>
      </w:r>
    </w:p>
    <w:p w:rsidR="00830354" w:rsidRPr="00830354" w:rsidRDefault="00830354" w:rsidP="00830354">
      <w:pPr>
        <w:widowControl/>
        <w:suppressAutoHyphens/>
        <w:ind w:firstLine="680"/>
        <w:jc w:val="both"/>
        <w:rPr>
          <w:rFonts w:ascii="Times New Roman" w:hAnsi="Times New Roman"/>
          <w:snapToGrid/>
          <w:sz w:val="16"/>
          <w:szCs w:val="16"/>
        </w:rPr>
      </w:pPr>
      <w:r w:rsidRPr="00830354">
        <w:rPr>
          <w:rFonts w:ascii="Times New Roman" w:hAnsi="Times New Roman"/>
          <w:snapToGrid/>
          <w:sz w:val="16"/>
          <w:szCs w:val="16"/>
        </w:rPr>
        <w:t>нахождения контролируемого лица за пределами Брянской области (в служебной командировке, в связи с отпуском);</w:t>
      </w:r>
    </w:p>
    <w:p w:rsidR="00830354" w:rsidRPr="00830354" w:rsidRDefault="00830354" w:rsidP="00830354">
      <w:pPr>
        <w:widowControl/>
        <w:suppressAutoHyphens/>
        <w:ind w:firstLine="680"/>
        <w:jc w:val="both"/>
        <w:rPr>
          <w:rFonts w:ascii="Times New Roman" w:hAnsi="Times New Roman"/>
          <w:snapToGrid/>
          <w:sz w:val="16"/>
          <w:szCs w:val="16"/>
        </w:rPr>
      </w:pPr>
      <w:r w:rsidRPr="00830354">
        <w:rPr>
          <w:rFonts w:ascii="Times New Roman" w:hAnsi="Times New Roman"/>
          <w:snapToGrid/>
          <w:sz w:val="16"/>
          <w:szCs w:val="16"/>
        </w:rPr>
        <w:t>применения к гражданину административного или уголовного наказания, а также избрания меры пресечения в соответствии с законодательством Российской Федерации, которое делает невозможной его явку.</w:t>
      </w:r>
    </w:p>
    <w:p w:rsidR="00830354" w:rsidRPr="00830354" w:rsidRDefault="00830354" w:rsidP="00830354">
      <w:pPr>
        <w:widowControl/>
        <w:suppressAutoHyphens/>
        <w:ind w:firstLine="680"/>
        <w:jc w:val="both"/>
        <w:rPr>
          <w:rFonts w:ascii="Times New Roman" w:hAnsi="Times New Roman"/>
          <w:snapToGrid/>
          <w:sz w:val="16"/>
          <w:szCs w:val="16"/>
        </w:rPr>
      </w:pPr>
      <w:r w:rsidRPr="00830354">
        <w:rPr>
          <w:rFonts w:ascii="Times New Roman" w:hAnsi="Times New Roman"/>
          <w:snapToGrid/>
          <w:sz w:val="16"/>
          <w:szCs w:val="16"/>
        </w:rPr>
        <w:t>4.13. Информация контролируемого лица должна содержать описание обстоятельств, препятствующих присутствию при проведении контрольного мероприятия.</w:t>
      </w:r>
    </w:p>
    <w:p w:rsidR="00830354" w:rsidRPr="00830354" w:rsidRDefault="00830354" w:rsidP="00830354">
      <w:pPr>
        <w:widowControl/>
        <w:suppressAutoHyphens/>
        <w:ind w:firstLine="680"/>
        <w:jc w:val="both"/>
        <w:rPr>
          <w:rFonts w:ascii="Times New Roman" w:hAnsi="Times New Roman"/>
          <w:snapToGrid/>
          <w:sz w:val="16"/>
          <w:szCs w:val="16"/>
        </w:rPr>
      </w:pPr>
      <w:r w:rsidRPr="00830354">
        <w:rPr>
          <w:rFonts w:ascii="Times New Roman" w:hAnsi="Times New Roman"/>
          <w:snapToGrid/>
          <w:sz w:val="16"/>
          <w:szCs w:val="16"/>
        </w:rPr>
        <w:t>4.14. При представлении указанной информации проведение контрольного мероприятия переносится на срок, необходимый для устранения обстоятельств, препятствующих возможности присутствия контролируемого лица при проведении контрольного мероприятия.</w:t>
      </w:r>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snapToGrid/>
          <w:sz w:val="16"/>
          <w:szCs w:val="16"/>
          <w:lang w:eastAsia="zh-CN"/>
        </w:rPr>
        <w:t>4.15. Инспекционный визит проводится в порядке, установленном статьей 70 Федерального закона № 248-ФЗ, по месту нахождения (осуществления деятельности) контролируемого лица (его филиалов, представительств, обособленных структурных подразделений) либо объекта контроля.</w:t>
      </w:r>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snapToGrid/>
          <w:sz w:val="16"/>
          <w:szCs w:val="16"/>
          <w:lang w:eastAsia="zh-CN"/>
        </w:rPr>
        <w:t>4.15.1. В ходе инспекционного визита могут совершаться следующие контрольные действия:</w:t>
      </w:r>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snapToGrid/>
          <w:sz w:val="16"/>
          <w:szCs w:val="16"/>
          <w:lang w:eastAsia="zh-CN"/>
        </w:rPr>
        <w:t>осмотр;</w:t>
      </w:r>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snapToGrid/>
          <w:sz w:val="16"/>
          <w:szCs w:val="16"/>
          <w:lang w:eastAsia="zh-CN"/>
        </w:rPr>
        <w:t>опрос;</w:t>
      </w:r>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snapToGrid/>
          <w:sz w:val="16"/>
          <w:szCs w:val="16"/>
          <w:lang w:eastAsia="zh-CN"/>
        </w:rPr>
        <w:t>получение письменных объяснений;</w:t>
      </w:r>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snapToGrid/>
          <w:sz w:val="16"/>
          <w:szCs w:val="16"/>
          <w:lang w:eastAsia="zh-CN"/>
        </w:rPr>
        <w:t>истребование документов, которые в соответствии с обязательными требованиями должны находиться в месте нахождения (осуществления деятельности) контролируемого лица (его филиалов, представительств, обособленных структурных подразделений) либо объекта контроля.</w:t>
      </w:r>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snapToGrid/>
          <w:sz w:val="16"/>
          <w:szCs w:val="16"/>
          <w:lang w:eastAsia="zh-CN"/>
        </w:rPr>
        <w:t>4.15.2. Инспекционный визит проводится без предварительного уведомления контролируемого лица и собственника производственного объекта.</w:t>
      </w:r>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snapToGrid/>
          <w:sz w:val="16"/>
          <w:szCs w:val="16"/>
          <w:lang w:eastAsia="zh-CN"/>
        </w:rPr>
        <w:t>4.15.3. Срок проведения инспекционного визита в одном месте осуществления деятельности либо на одном производственном объекте (территории) не может превышать один рабочий день.</w:t>
      </w:r>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snapToGrid/>
          <w:sz w:val="16"/>
          <w:szCs w:val="16"/>
          <w:lang w:eastAsia="zh-CN"/>
        </w:rPr>
        <w:t xml:space="preserve">4.15.4. Внеплановый инспекционный визит может проводиться только по согласованию с органами прокуратуры, за исключением случаев его проведения в соответствии с пунктами 3, 4, 8 части 1 статьи 57 и частью 12 статьи 66 Федерального закона № 248-ФЗ. </w:t>
      </w:r>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snapToGrid/>
          <w:sz w:val="16"/>
          <w:szCs w:val="16"/>
          <w:lang w:eastAsia="zh-CN"/>
        </w:rPr>
        <w:t>4.16. Документарная проверка проводится в порядке, установленном статьей 72 Федерального закона № 248-ФЗ.</w:t>
      </w:r>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snapToGrid/>
          <w:sz w:val="16"/>
          <w:szCs w:val="16"/>
          <w:lang w:eastAsia="zh-CN"/>
        </w:rPr>
        <w:t>4.16.1. В ходе документарной проверки рассматриваются документы контролируемых лиц, имеющиеся в распоряжении контрольного органа, результаты предыдущих контрольных мероприятий, материалы рассмотрения дел об административных правонарушениях и иные документы о результатах осуществления в отношении этого контролируемого лица муниципального контроля.</w:t>
      </w:r>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snapToGrid/>
          <w:sz w:val="16"/>
          <w:szCs w:val="16"/>
          <w:lang w:eastAsia="zh-CN"/>
        </w:rPr>
        <w:t>4.16.2. В ходе документарной проверки могут совершаться следующие контрольные действия:</w:t>
      </w:r>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snapToGrid/>
          <w:sz w:val="16"/>
          <w:szCs w:val="16"/>
          <w:lang w:eastAsia="zh-CN"/>
        </w:rPr>
        <w:t>получение письменных объяснений;</w:t>
      </w:r>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snapToGrid/>
          <w:sz w:val="16"/>
          <w:szCs w:val="16"/>
          <w:lang w:eastAsia="zh-CN"/>
        </w:rPr>
        <w:t>истребование документов.</w:t>
      </w:r>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snapToGrid/>
          <w:sz w:val="16"/>
          <w:szCs w:val="16"/>
          <w:lang w:eastAsia="zh-CN"/>
        </w:rPr>
        <w:t xml:space="preserve">4.16.3. Срок проведения документарной проверки не может превышать десять рабочих дней. </w:t>
      </w:r>
      <w:proofErr w:type="gramStart"/>
      <w:r w:rsidRPr="00830354">
        <w:rPr>
          <w:rFonts w:ascii="Times New Roman" w:hAnsi="Times New Roman"/>
          <w:snapToGrid/>
          <w:sz w:val="16"/>
          <w:szCs w:val="16"/>
          <w:lang w:eastAsia="zh-CN"/>
        </w:rPr>
        <w:t>На период с момента направления контрольным органом контролируемому лицу требования представить необходимые для рассмотрения в ходе документарной проверки документы до момента представления указанных в требовании документов в контрольный орган, а также период с момента направления контролируемому лицу информации контрольного органа о выявлении ошибок и (или) противоречий в представленных контролируемым лицом документах либо о несоответствии сведений, содержащихся в этих документах, сведениям</w:t>
      </w:r>
      <w:proofErr w:type="gramEnd"/>
      <w:r w:rsidRPr="00830354">
        <w:rPr>
          <w:rFonts w:ascii="Times New Roman" w:hAnsi="Times New Roman"/>
          <w:snapToGrid/>
          <w:sz w:val="16"/>
          <w:szCs w:val="16"/>
          <w:lang w:eastAsia="zh-CN"/>
        </w:rPr>
        <w:t>, содержащимся в имеющихся у контрольного органа документах и (или) полученным при осуществлении муниципального контроля, и требования представить необходимые письменные объяснения до момента представления указанных письменных объяснений в контрольный орган исчисление срока проведения документарной проверки приостанавливается.</w:t>
      </w:r>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snapToGrid/>
          <w:sz w:val="16"/>
          <w:szCs w:val="16"/>
          <w:lang w:eastAsia="zh-CN"/>
        </w:rPr>
        <w:t xml:space="preserve">4.16.4. Внеплановая документарная проверка может проводиться только по согласованию с органами прокуратуры, за исключением случая ее проведения в соответствии с пунктами 3, 4, 8 части 1 статьи 57 Федерального закона № 248-ФЗ. </w:t>
      </w:r>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snapToGrid/>
          <w:sz w:val="16"/>
          <w:szCs w:val="16"/>
          <w:lang w:eastAsia="zh-CN"/>
        </w:rPr>
        <w:t>4.17. Выездная проверка проводится в порядке, установленном статьей 73 Федерального закона № 248-ФЗ, посредством взаимодействия с конкретным контролируемым лицом, владеющим производственными объектами и (или) использующим их, в целях оценки соблюдения таким лицом обязательных требований, а также оценки выполнения решений контрольного органа.</w:t>
      </w:r>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snapToGrid/>
          <w:sz w:val="16"/>
          <w:szCs w:val="16"/>
          <w:lang w:eastAsia="zh-CN"/>
        </w:rPr>
        <w:t>4.17.1. В ходе выездной проверки могут совершаться следующие контрольные действия:</w:t>
      </w:r>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snapToGrid/>
          <w:sz w:val="16"/>
          <w:szCs w:val="16"/>
          <w:lang w:eastAsia="zh-CN"/>
        </w:rPr>
        <w:t>осмотр;</w:t>
      </w:r>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snapToGrid/>
          <w:sz w:val="16"/>
          <w:szCs w:val="16"/>
          <w:lang w:eastAsia="zh-CN"/>
        </w:rPr>
        <w:t>опрос;</w:t>
      </w:r>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snapToGrid/>
          <w:sz w:val="16"/>
          <w:szCs w:val="16"/>
          <w:lang w:eastAsia="zh-CN"/>
        </w:rPr>
        <w:t>получение письменных объяснений;</w:t>
      </w:r>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snapToGrid/>
          <w:sz w:val="16"/>
          <w:szCs w:val="16"/>
          <w:lang w:eastAsia="zh-CN"/>
        </w:rPr>
        <w:t>истребование документов;</w:t>
      </w:r>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snapToGrid/>
          <w:sz w:val="16"/>
          <w:szCs w:val="16"/>
          <w:lang w:eastAsia="zh-CN"/>
        </w:rPr>
        <w:t>инструментальное обследование.</w:t>
      </w:r>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snapToGrid/>
          <w:sz w:val="16"/>
          <w:szCs w:val="16"/>
          <w:lang w:eastAsia="zh-CN"/>
        </w:rPr>
        <w:t xml:space="preserve">4.17.2. Внеплановая выездная проверка может проводиться только по согласованию с органами прокуратуры, за исключением случаев ее проведения в соответствии с пунктами 3, 4, 8 части 1 статьи 57 и частью 12 статьи 66 Федерального закона № 248-ФЗ. </w:t>
      </w:r>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snapToGrid/>
          <w:sz w:val="16"/>
          <w:szCs w:val="16"/>
          <w:lang w:eastAsia="zh-CN"/>
        </w:rPr>
        <w:t xml:space="preserve">4.17.3. Срок проведения выездной проверки не может превышать десять рабочих дней. В отношении одного субъекта малого предпринимательства общий срок взаимодействия в ходе проведения выездной проверки не может превышать пятьдесят часов для малого предприятия и пятнадцать часов для </w:t>
      </w:r>
      <w:proofErr w:type="spellStart"/>
      <w:r w:rsidRPr="00830354">
        <w:rPr>
          <w:rFonts w:ascii="Times New Roman" w:hAnsi="Times New Roman"/>
          <w:snapToGrid/>
          <w:sz w:val="16"/>
          <w:szCs w:val="16"/>
          <w:lang w:eastAsia="zh-CN"/>
        </w:rPr>
        <w:t>микропредприятия</w:t>
      </w:r>
      <w:proofErr w:type="spellEnd"/>
      <w:r w:rsidRPr="00830354">
        <w:rPr>
          <w:rFonts w:ascii="Times New Roman" w:hAnsi="Times New Roman"/>
          <w:snapToGrid/>
          <w:sz w:val="16"/>
          <w:szCs w:val="16"/>
          <w:lang w:eastAsia="zh-CN"/>
        </w:rPr>
        <w:t>.</w:t>
      </w:r>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snapToGrid/>
          <w:sz w:val="16"/>
          <w:szCs w:val="16"/>
          <w:lang w:eastAsia="zh-CN"/>
        </w:rPr>
        <w:t xml:space="preserve">4.18. </w:t>
      </w:r>
      <w:proofErr w:type="gramStart"/>
      <w:r w:rsidRPr="00830354">
        <w:rPr>
          <w:rFonts w:ascii="Times New Roman" w:hAnsi="Times New Roman"/>
          <w:snapToGrid/>
          <w:sz w:val="16"/>
          <w:szCs w:val="16"/>
          <w:lang w:eastAsia="zh-CN"/>
        </w:rPr>
        <w:t>Наблюдение за соблюдением обязательных требований (мониторинг безопасности) проводится без взаимодействия с контролируемым лицом в порядке, установленном статьей 74 Федерального закона № 248-ФЗ, осуществляется  путем сбора, анализа данных об объектах контроля, имеющихся у контрольного органа, в том числе данных, которые поступают в ходе межведомственного информационного взаимодействия, предоставляются контролируемыми лицами в рамках исполнения обязательных требований, а также данных, содержащихся в государственных и муниципальных</w:t>
      </w:r>
      <w:proofErr w:type="gramEnd"/>
      <w:r w:rsidRPr="00830354">
        <w:rPr>
          <w:rFonts w:ascii="Times New Roman" w:hAnsi="Times New Roman"/>
          <w:snapToGrid/>
          <w:sz w:val="16"/>
          <w:szCs w:val="16"/>
          <w:lang w:eastAsia="zh-CN"/>
        </w:rPr>
        <w:t xml:space="preserve"> </w:t>
      </w:r>
      <w:proofErr w:type="gramStart"/>
      <w:r w:rsidRPr="00830354">
        <w:rPr>
          <w:rFonts w:ascii="Times New Roman" w:hAnsi="Times New Roman"/>
          <w:snapToGrid/>
          <w:sz w:val="16"/>
          <w:szCs w:val="16"/>
          <w:lang w:eastAsia="zh-CN"/>
        </w:rPr>
        <w:t>информационных системах, данных из сети «Интернет», иных общедоступных данных, а также данных полученных с использованием работающих в автоматическом режиме технических средств фиксации правонарушений, имеющих функции фото- и киносъемки, видеозаписи.</w:t>
      </w:r>
      <w:proofErr w:type="gramEnd"/>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snapToGrid/>
          <w:sz w:val="16"/>
          <w:szCs w:val="16"/>
          <w:lang w:eastAsia="zh-CN"/>
        </w:rPr>
        <w:t>4.18.1. При наблюдении за соблюдением обязательных требований (мониторинг безопасности) на контролируемых лиц не возлагаются обязанности, не установленные обязательными требованиями.</w:t>
      </w:r>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snapToGrid/>
          <w:sz w:val="16"/>
          <w:szCs w:val="16"/>
          <w:lang w:eastAsia="zh-CN"/>
        </w:rPr>
        <w:t>4.18.2. По результатам мониторинга безопасности контрольным органом могут быть приняты решения, предусмотренные частью 3 статьи 74 Федерального закона № 248-ФЗ.</w:t>
      </w:r>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snapToGrid/>
          <w:sz w:val="16"/>
          <w:szCs w:val="16"/>
          <w:lang w:eastAsia="zh-CN"/>
        </w:rPr>
        <w:t>4.19. Выездное обследование проводится в порядке, установленном статьей 75 Федерального закона № 248-ФЗ.</w:t>
      </w:r>
    </w:p>
    <w:p w:rsidR="00830354" w:rsidRPr="00830354" w:rsidRDefault="00830354" w:rsidP="00830354">
      <w:pPr>
        <w:widowControl/>
        <w:suppressAutoHyphens/>
        <w:jc w:val="center"/>
        <w:rPr>
          <w:rFonts w:ascii="Times New Roman" w:eastAsia="Calibri" w:hAnsi="Times New Roman"/>
          <w:b/>
          <w:snapToGrid/>
          <w:sz w:val="16"/>
          <w:szCs w:val="16"/>
        </w:rPr>
      </w:pPr>
    </w:p>
    <w:p w:rsidR="00830354" w:rsidRPr="00830354" w:rsidRDefault="00830354" w:rsidP="00830354">
      <w:pPr>
        <w:widowControl/>
        <w:suppressAutoHyphens/>
        <w:jc w:val="center"/>
        <w:rPr>
          <w:rFonts w:ascii="Times New Roman" w:eastAsia="Calibri" w:hAnsi="Times New Roman"/>
          <w:b/>
          <w:snapToGrid/>
          <w:sz w:val="16"/>
          <w:szCs w:val="16"/>
        </w:rPr>
      </w:pPr>
      <w:r w:rsidRPr="00830354">
        <w:rPr>
          <w:rFonts w:ascii="Times New Roman" w:eastAsia="Calibri" w:hAnsi="Times New Roman"/>
          <w:b/>
          <w:snapToGrid/>
          <w:sz w:val="16"/>
          <w:szCs w:val="16"/>
        </w:rPr>
        <w:t>5. Результаты контрольного мероприятия</w:t>
      </w:r>
    </w:p>
    <w:p w:rsidR="00830354" w:rsidRPr="00830354" w:rsidRDefault="00830354" w:rsidP="00830354">
      <w:pPr>
        <w:widowControl/>
        <w:suppressAutoHyphens/>
        <w:jc w:val="center"/>
        <w:rPr>
          <w:rFonts w:ascii="Times New Roman" w:hAnsi="Times New Roman"/>
          <w:snapToGrid/>
          <w:sz w:val="16"/>
          <w:szCs w:val="16"/>
        </w:rPr>
      </w:pPr>
    </w:p>
    <w:p w:rsidR="00830354" w:rsidRPr="00830354" w:rsidRDefault="00830354" w:rsidP="00830354">
      <w:pPr>
        <w:widowControl/>
        <w:suppressAutoHyphens/>
        <w:ind w:firstLine="709"/>
        <w:jc w:val="both"/>
        <w:rPr>
          <w:rFonts w:ascii="Times New Roman" w:eastAsia="Calibri" w:hAnsi="Times New Roman"/>
          <w:snapToGrid/>
          <w:sz w:val="16"/>
          <w:szCs w:val="16"/>
        </w:rPr>
      </w:pPr>
      <w:r w:rsidRPr="00830354">
        <w:rPr>
          <w:rFonts w:ascii="Times New Roman" w:eastAsia="Calibri" w:hAnsi="Times New Roman"/>
          <w:snapToGrid/>
          <w:sz w:val="16"/>
          <w:szCs w:val="16"/>
        </w:rPr>
        <w:t xml:space="preserve">5.1. По окончании проведения контрольного мероприятия, предусматривающего взаимодействие с контролируемым лицом, составляется акт контрольного мероприятия (далее – акт). По результатам проведения контрольного мероприятия без взаимодействия </w:t>
      </w:r>
      <w:r w:rsidRPr="00830354">
        <w:rPr>
          <w:rFonts w:ascii="Times New Roman" w:eastAsia="Calibri" w:hAnsi="Times New Roman"/>
          <w:snapToGrid/>
          <w:sz w:val="16"/>
          <w:szCs w:val="16"/>
        </w:rPr>
        <w:lastRenderedPageBreak/>
        <w:t>акт составляется в случае выявления нарушений обязательных требований. Акт направляется контролируемому лицу в порядке, предусмотренном частью 5 статьи 21 Федерального закона № 248-ФЗ.</w:t>
      </w:r>
    </w:p>
    <w:p w:rsidR="00830354" w:rsidRPr="00830354" w:rsidRDefault="00830354" w:rsidP="00830354">
      <w:pPr>
        <w:widowControl/>
        <w:suppressAutoHyphens/>
        <w:ind w:firstLine="709"/>
        <w:jc w:val="both"/>
        <w:rPr>
          <w:rFonts w:ascii="Times New Roman" w:hAnsi="Times New Roman"/>
          <w:snapToGrid/>
          <w:sz w:val="16"/>
          <w:szCs w:val="16"/>
          <w:lang w:eastAsia="zh-CN"/>
        </w:rPr>
      </w:pPr>
      <w:r w:rsidRPr="00830354">
        <w:rPr>
          <w:rFonts w:ascii="Times New Roman" w:hAnsi="Times New Roman"/>
          <w:snapToGrid/>
          <w:sz w:val="16"/>
          <w:szCs w:val="16"/>
          <w:lang w:eastAsia="zh-CN"/>
        </w:rPr>
        <w:t>5.2. Результаты контрольного мероприятия оформляются в порядке, предусмотренном статьей 87 Федерального закона № 248-ФЗ.</w:t>
      </w:r>
    </w:p>
    <w:p w:rsidR="00830354" w:rsidRPr="00830354" w:rsidRDefault="00830354" w:rsidP="00830354">
      <w:pPr>
        <w:widowControl/>
        <w:suppressAutoHyphens/>
        <w:ind w:firstLine="709"/>
        <w:jc w:val="both"/>
        <w:rPr>
          <w:rFonts w:ascii="Times New Roman" w:hAnsi="Times New Roman"/>
          <w:snapToGrid/>
          <w:sz w:val="16"/>
          <w:szCs w:val="16"/>
          <w:lang w:eastAsia="zh-CN"/>
        </w:rPr>
      </w:pPr>
      <w:r w:rsidRPr="00830354">
        <w:rPr>
          <w:rFonts w:ascii="Times New Roman" w:hAnsi="Times New Roman"/>
          <w:snapToGrid/>
          <w:sz w:val="16"/>
          <w:szCs w:val="16"/>
          <w:lang w:eastAsia="zh-CN"/>
        </w:rPr>
        <w:t>5.3. По результатам контрольных мероприятий контрольный орган принимает решения, предусмотренные частью 2 статьи 90 Федерального закона № 248-ФЗ.</w:t>
      </w:r>
    </w:p>
    <w:p w:rsidR="00830354" w:rsidRPr="00830354" w:rsidRDefault="00830354" w:rsidP="00830354">
      <w:pPr>
        <w:widowControl/>
        <w:suppressAutoHyphens/>
        <w:ind w:firstLine="709"/>
        <w:jc w:val="both"/>
        <w:rPr>
          <w:rFonts w:ascii="Times New Roman" w:hAnsi="Times New Roman"/>
          <w:snapToGrid/>
          <w:sz w:val="16"/>
          <w:szCs w:val="16"/>
          <w:lang w:eastAsia="zh-CN"/>
        </w:rPr>
      </w:pPr>
      <w:r w:rsidRPr="00830354">
        <w:rPr>
          <w:rFonts w:ascii="Times New Roman" w:hAnsi="Times New Roman"/>
          <w:snapToGrid/>
          <w:sz w:val="16"/>
          <w:szCs w:val="16"/>
          <w:lang w:eastAsia="zh-CN"/>
        </w:rPr>
        <w:t>5.4. Предписание об устранении выявленных нарушений выдается контролируемому лицу в соответствии со статьей 90.1 Федерального закона № 248-ФЗ.</w:t>
      </w:r>
    </w:p>
    <w:p w:rsidR="00830354" w:rsidRPr="00830354" w:rsidRDefault="00830354" w:rsidP="00830354">
      <w:pPr>
        <w:widowControl/>
        <w:suppressAutoHyphens/>
        <w:ind w:firstLine="709"/>
        <w:jc w:val="both"/>
        <w:rPr>
          <w:rFonts w:ascii="Times New Roman" w:hAnsi="Times New Roman"/>
          <w:snapToGrid/>
          <w:sz w:val="16"/>
          <w:szCs w:val="16"/>
          <w:lang w:eastAsia="zh-CN"/>
        </w:rPr>
      </w:pPr>
    </w:p>
    <w:p w:rsidR="00830354" w:rsidRPr="00830354" w:rsidRDefault="00830354" w:rsidP="00830354">
      <w:pPr>
        <w:widowControl/>
        <w:suppressAutoHyphens/>
        <w:jc w:val="center"/>
        <w:rPr>
          <w:rFonts w:ascii="Times New Roman" w:hAnsi="Times New Roman"/>
          <w:b/>
          <w:bCs/>
          <w:snapToGrid/>
          <w:sz w:val="16"/>
          <w:szCs w:val="16"/>
          <w:lang w:eastAsia="zh-CN"/>
        </w:rPr>
      </w:pPr>
      <w:r w:rsidRPr="00830354">
        <w:rPr>
          <w:rFonts w:ascii="Times New Roman" w:hAnsi="Times New Roman"/>
          <w:b/>
          <w:bCs/>
          <w:snapToGrid/>
          <w:sz w:val="16"/>
          <w:szCs w:val="16"/>
          <w:lang w:eastAsia="zh-CN"/>
        </w:rPr>
        <w:t>6. Досудебный порядок подачи жалобы</w:t>
      </w:r>
    </w:p>
    <w:p w:rsidR="00830354" w:rsidRPr="00830354" w:rsidRDefault="00830354" w:rsidP="00830354">
      <w:pPr>
        <w:widowControl/>
        <w:suppressAutoHyphens/>
        <w:jc w:val="center"/>
        <w:rPr>
          <w:rFonts w:ascii="Times New Roman" w:hAnsi="Times New Roman"/>
          <w:b/>
          <w:bCs/>
          <w:snapToGrid/>
          <w:sz w:val="16"/>
          <w:szCs w:val="16"/>
          <w:lang w:eastAsia="zh-CN"/>
        </w:rPr>
      </w:pPr>
    </w:p>
    <w:p w:rsidR="00830354" w:rsidRPr="00830354" w:rsidRDefault="00830354" w:rsidP="00830354">
      <w:pPr>
        <w:widowControl/>
        <w:suppressAutoHyphens/>
        <w:ind w:firstLine="680"/>
        <w:jc w:val="both"/>
        <w:rPr>
          <w:rFonts w:ascii="Times New Roman" w:hAnsi="Times New Roman"/>
          <w:snapToGrid/>
          <w:sz w:val="16"/>
          <w:szCs w:val="16"/>
          <w:lang w:eastAsia="zh-CN"/>
        </w:rPr>
      </w:pPr>
      <w:r w:rsidRPr="00830354">
        <w:rPr>
          <w:rFonts w:ascii="Times New Roman" w:hAnsi="Times New Roman"/>
          <w:snapToGrid/>
          <w:sz w:val="16"/>
          <w:szCs w:val="16"/>
          <w:lang w:eastAsia="zh-CN"/>
        </w:rPr>
        <w:t>6.1. Досудебный порядок подачи жалоб при осуществлении муниципального земельного контроля не применяется.</w:t>
      </w:r>
    </w:p>
    <w:p w:rsidR="00830354" w:rsidRPr="00830354" w:rsidRDefault="00830354" w:rsidP="00830354">
      <w:pPr>
        <w:widowControl/>
        <w:suppressAutoHyphens/>
        <w:ind w:firstLine="709"/>
        <w:jc w:val="both"/>
        <w:rPr>
          <w:rFonts w:ascii="Times New Roman" w:hAnsi="Times New Roman"/>
          <w:snapToGrid/>
          <w:sz w:val="16"/>
          <w:szCs w:val="16"/>
          <w:lang w:eastAsia="zh-CN"/>
        </w:rPr>
      </w:pPr>
    </w:p>
    <w:p w:rsidR="00830354" w:rsidRPr="00830354" w:rsidRDefault="00830354" w:rsidP="00830354">
      <w:pPr>
        <w:widowControl/>
        <w:suppressAutoHyphens/>
        <w:jc w:val="center"/>
        <w:rPr>
          <w:rFonts w:ascii="Times New Roman" w:hAnsi="Times New Roman"/>
          <w:b/>
          <w:bCs/>
          <w:snapToGrid/>
          <w:sz w:val="16"/>
          <w:szCs w:val="16"/>
          <w:lang w:eastAsia="zh-CN"/>
        </w:rPr>
      </w:pPr>
      <w:r w:rsidRPr="00830354">
        <w:rPr>
          <w:rFonts w:ascii="Times New Roman" w:hAnsi="Times New Roman"/>
          <w:b/>
          <w:bCs/>
          <w:snapToGrid/>
          <w:sz w:val="16"/>
          <w:szCs w:val="16"/>
          <w:lang w:eastAsia="zh-CN"/>
        </w:rPr>
        <w:t>7. Ключевые показатели муниципального контроля</w:t>
      </w:r>
      <w:r w:rsidRPr="00830354">
        <w:rPr>
          <w:rFonts w:ascii="Times New Roman" w:hAnsi="Times New Roman"/>
          <w:snapToGrid/>
          <w:sz w:val="16"/>
          <w:szCs w:val="16"/>
          <w:lang w:eastAsia="zh-CN"/>
        </w:rPr>
        <w:t xml:space="preserve"> </w:t>
      </w:r>
      <w:r w:rsidRPr="00830354">
        <w:rPr>
          <w:rFonts w:ascii="Times New Roman" w:hAnsi="Times New Roman"/>
          <w:b/>
          <w:bCs/>
          <w:snapToGrid/>
          <w:sz w:val="16"/>
          <w:szCs w:val="16"/>
          <w:lang w:eastAsia="zh-CN"/>
        </w:rPr>
        <w:t>и их целевые значения</w:t>
      </w:r>
    </w:p>
    <w:p w:rsidR="00830354" w:rsidRPr="00830354" w:rsidRDefault="00830354" w:rsidP="00830354">
      <w:pPr>
        <w:widowControl/>
        <w:suppressAutoHyphens/>
        <w:jc w:val="center"/>
        <w:rPr>
          <w:rFonts w:ascii="Times New Roman" w:hAnsi="Times New Roman"/>
          <w:b/>
          <w:bCs/>
          <w:snapToGrid/>
          <w:sz w:val="16"/>
          <w:szCs w:val="16"/>
          <w:lang w:eastAsia="zh-CN"/>
        </w:rPr>
      </w:pPr>
    </w:p>
    <w:p w:rsidR="00830354" w:rsidRPr="00830354" w:rsidRDefault="00830354" w:rsidP="00830354">
      <w:pPr>
        <w:widowControl/>
        <w:suppressAutoHyphens/>
        <w:ind w:firstLine="709"/>
        <w:jc w:val="both"/>
        <w:rPr>
          <w:rFonts w:ascii="Times New Roman" w:hAnsi="Times New Roman"/>
          <w:snapToGrid/>
          <w:sz w:val="16"/>
          <w:szCs w:val="16"/>
          <w:lang w:eastAsia="zh-CN"/>
        </w:rPr>
      </w:pPr>
      <w:r w:rsidRPr="00830354">
        <w:rPr>
          <w:rFonts w:ascii="Times New Roman" w:hAnsi="Times New Roman"/>
          <w:snapToGrid/>
          <w:sz w:val="16"/>
          <w:szCs w:val="16"/>
          <w:lang w:eastAsia="zh-CN"/>
        </w:rPr>
        <w:t xml:space="preserve">7.1. Оценка результативности и эффективности осуществления муниципального земельного контроля осуществляется на основании статьи 30 Федерального закона № 248-ФЗ. </w:t>
      </w:r>
    </w:p>
    <w:p w:rsidR="00830354" w:rsidRPr="00830354" w:rsidRDefault="00830354" w:rsidP="00830354">
      <w:pPr>
        <w:widowControl/>
        <w:suppressAutoHyphens/>
        <w:ind w:firstLine="709"/>
        <w:jc w:val="both"/>
        <w:rPr>
          <w:rFonts w:ascii="Times New Roman" w:hAnsi="Times New Roman"/>
          <w:snapToGrid/>
          <w:sz w:val="16"/>
          <w:szCs w:val="16"/>
          <w:lang w:eastAsia="zh-CN"/>
        </w:rPr>
      </w:pPr>
      <w:r w:rsidRPr="00830354">
        <w:rPr>
          <w:rFonts w:ascii="Times New Roman" w:hAnsi="Times New Roman"/>
          <w:snapToGrid/>
          <w:sz w:val="16"/>
          <w:szCs w:val="16"/>
          <w:lang w:eastAsia="zh-CN"/>
        </w:rPr>
        <w:t xml:space="preserve">7.2. Ключевые показатели муниципального земельного контроля и их целевые значения, индикативные показатели для муниципального земельного контроля </w:t>
      </w:r>
      <w:r w:rsidRPr="00830354">
        <w:rPr>
          <w:rFonts w:ascii="Times New Roman" w:eastAsia="Calibri" w:hAnsi="Times New Roman"/>
          <w:bCs/>
          <w:snapToGrid/>
          <w:sz w:val="16"/>
          <w:szCs w:val="16"/>
          <w:lang w:eastAsia="en-US"/>
        </w:rPr>
        <w:t xml:space="preserve">установлены приложением № 3 к настоящему Положению. </w:t>
      </w:r>
    </w:p>
    <w:p w:rsidR="00830354" w:rsidRPr="00830354" w:rsidRDefault="00830354" w:rsidP="00830354">
      <w:pPr>
        <w:widowControl/>
        <w:tabs>
          <w:tab w:val="left" w:pos="1358"/>
        </w:tabs>
        <w:suppressAutoHyphens/>
        <w:ind w:firstLine="400"/>
        <w:jc w:val="right"/>
        <w:rPr>
          <w:rFonts w:ascii="Times New Roman" w:hAnsi="Times New Roman"/>
          <w:snapToGrid/>
          <w:sz w:val="16"/>
          <w:szCs w:val="16"/>
        </w:rPr>
      </w:pPr>
      <w:bookmarkStart w:id="8" w:name="bookmark89"/>
      <w:bookmarkEnd w:id="8"/>
    </w:p>
    <w:p w:rsidR="00830354" w:rsidRPr="00830354" w:rsidRDefault="00830354" w:rsidP="00830354">
      <w:pPr>
        <w:widowControl/>
        <w:tabs>
          <w:tab w:val="left" w:pos="1358"/>
        </w:tabs>
        <w:suppressAutoHyphens/>
        <w:ind w:firstLine="400"/>
        <w:jc w:val="right"/>
        <w:rPr>
          <w:rFonts w:ascii="Times New Roman" w:hAnsi="Times New Roman"/>
          <w:snapToGrid/>
          <w:sz w:val="16"/>
          <w:szCs w:val="16"/>
        </w:rPr>
      </w:pPr>
    </w:p>
    <w:p w:rsidR="00830354" w:rsidRPr="00830354" w:rsidRDefault="00830354" w:rsidP="00830354">
      <w:pPr>
        <w:widowControl/>
        <w:tabs>
          <w:tab w:val="left" w:pos="1358"/>
        </w:tabs>
        <w:suppressAutoHyphens/>
        <w:ind w:firstLine="400"/>
        <w:jc w:val="right"/>
        <w:rPr>
          <w:rFonts w:ascii="Times New Roman" w:hAnsi="Times New Roman"/>
          <w:snapToGrid/>
          <w:sz w:val="16"/>
          <w:szCs w:val="16"/>
        </w:rPr>
      </w:pPr>
    </w:p>
    <w:p w:rsidR="00830354" w:rsidRPr="00830354" w:rsidRDefault="00830354" w:rsidP="00830354">
      <w:pPr>
        <w:widowControl/>
        <w:tabs>
          <w:tab w:val="left" w:pos="1358"/>
        </w:tabs>
        <w:suppressAutoHyphens/>
        <w:ind w:firstLine="400"/>
        <w:jc w:val="right"/>
        <w:rPr>
          <w:rFonts w:ascii="Times New Roman" w:hAnsi="Times New Roman"/>
          <w:snapToGrid/>
          <w:sz w:val="16"/>
          <w:szCs w:val="16"/>
        </w:rPr>
      </w:pPr>
    </w:p>
    <w:tbl>
      <w:tblPr>
        <w:tblStyle w:val="1"/>
        <w:tblW w:w="0" w:type="auto"/>
        <w:tblInd w:w="50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4"/>
      </w:tblGrid>
      <w:tr w:rsidR="00830354" w:rsidRPr="00830354" w:rsidTr="00E16B68">
        <w:tc>
          <w:tcPr>
            <w:tcW w:w="5084" w:type="dxa"/>
          </w:tcPr>
          <w:p w:rsidR="00830354" w:rsidRPr="00830354" w:rsidRDefault="00830354" w:rsidP="00830354">
            <w:pPr>
              <w:widowControl/>
              <w:tabs>
                <w:tab w:val="left" w:pos="1358"/>
              </w:tabs>
              <w:ind w:firstLine="400"/>
              <w:jc w:val="right"/>
              <w:rPr>
                <w:rFonts w:ascii="Times New Roman" w:hAnsi="Times New Roman"/>
                <w:snapToGrid/>
                <w:sz w:val="16"/>
                <w:szCs w:val="16"/>
              </w:rPr>
            </w:pPr>
            <w:r w:rsidRPr="00830354">
              <w:rPr>
                <w:rFonts w:ascii="Times New Roman" w:hAnsi="Times New Roman"/>
                <w:snapToGrid/>
                <w:sz w:val="16"/>
                <w:szCs w:val="16"/>
              </w:rPr>
              <w:t>Приложение № 1</w:t>
            </w:r>
          </w:p>
          <w:p w:rsidR="00830354" w:rsidRPr="00830354" w:rsidRDefault="00830354" w:rsidP="00830354">
            <w:pPr>
              <w:widowControl/>
              <w:tabs>
                <w:tab w:val="left" w:pos="1358"/>
              </w:tabs>
              <w:rPr>
                <w:rFonts w:ascii="Times New Roman" w:hAnsi="Times New Roman"/>
                <w:bCs/>
                <w:snapToGrid/>
                <w:sz w:val="16"/>
                <w:szCs w:val="16"/>
                <w:highlight w:val="yellow"/>
              </w:rPr>
            </w:pPr>
            <w:r w:rsidRPr="00830354">
              <w:rPr>
                <w:rFonts w:ascii="Times New Roman" w:hAnsi="Times New Roman"/>
                <w:snapToGrid/>
                <w:sz w:val="16"/>
                <w:szCs w:val="16"/>
              </w:rPr>
              <w:t xml:space="preserve">к Положению </w:t>
            </w:r>
            <w:r w:rsidRPr="00830354">
              <w:rPr>
                <w:rFonts w:ascii="Times New Roman" w:hAnsi="Times New Roman"/>
                <w:bCs/>
                <w:snapToGrid/>
                <w:sz w:val="16"/>
                <w:szCs w:val="16"/>
              </w:rPr>
              <w:t xml:space="preserve">о муниципальном земельном контроле </w:t>
            </w:r>
          </w:p>
          <w:p w:rsidR="00830354" w:rsidRPr="00830354" w:rsidRDefault="00830354" w:rsidP="00830354">
            <w:pPr>
              <w:widowControl/>
              <w:tabs>
                <w:tab w:val="left" w:pos="1358"/>
              </w:tabs>
              <w:rPr>
                <w:rFonts w:ascii="Times New Roman" w:hAnsi="Times New Roman"/>
                <w:snapToGrid/>
                <w:sz w:val="16"/>
                <w:szCs w:val="16"/>
              </w:rPr>
            </w:pPr>
            <w:r w:rsidRPr="00830354">
              <w:rPr>
                <w:rFonts w:ascii="Times New Roman" w:hAnsi="Times New Roman"/>
                <w:snapToGrid/>
                <w:sz w:val="16"/>
                <w:szCs w:val="16"/>
              </w:rPr>
              <w:t xml:space="preserve">на территории Стародубского муниципального </w:t>
            </w:r>
          </w:p>
          <w:p w:rsidR="00830354" w:rsidRPr="00830354" w:rsidRDefault="00830354" w:rsidP="00830354">
            <w:pPr>
              <w:widowControl/>
              <w:tabs>
                <w:tab w:val="left" w:pos="1358"/>
              </w:tabs>
              <w:rPr>
                <w:rFonts w:ascii="Times New Roman" w:hAnsi="Times New Roman"/>
                <w:snapToGrid/>
                <w:sz w:val="16"/>
                <w:szCs w:val="16"/>
              </w:rPr>
            </w:pPr>
            <w:r w:rsidRPr="00830354">
              <w:rPr>
                <w:rFonts w:ascii="Times New Roman" w:hAnsi="Times New Roman"/>
                <w:snapToGrid/>
                <w:sz w:val="16"/>
                <w:szCs w:val="16"/>
              </w:rPr>
              <w:t>округа Брянской области</w:t>
            </w:r>
          </w:p>
          <w:p w:rsidR="00830354" w:rsidRPr="00830354" w:rsidRDefault="00830354" w:rsidP="00830354">
            <w:pPr>
              <w:widowControl/>
              <w:tabs>
                <w:tab w:val="left" w:pos="1358"/>
              </w:tabs>
              <w:jc w:val="right"/>
              <w:rPr>
                <w:rFonts w:ascii="Times New Roman" w:hAnsi="Times New Roman"/>
                <w:snapToGrid/>
                <w:sz w:val="16"/>
                <w:szCs w:val="16"/>
              </w:rPr>
            </w:pPr>
          </w:p>
        </w:tc>
      </w:tr>
    </w:tbl>
    <w:p w:rsidR="00830354" w:rsidRPr="00830354" w:rsidRDefault="00830354" w:rsidP="00830354">
      <w:pPr>
        <w:widowControl/>
        <w:suppressAutoHyphens/>
        <w:jc w:val="center"/>
        <w:rPr>
          <w:rFonts w:ascii="Times New Roman" w:eastAsia="Calibri" w:hAnsi="Times New Roman"/>
          <w:bCs/>
          <w:snapToGrid/>
          <w:sz w:val="16"/>
          <w:szCs w:val="16"/>
          <w:lang w:eastAsia="en-US"/>
        </w:rPr>
      </w:pPr>
    </w:p>
    <w:p w:rsidR="00830354" w:rsidRPr="00830354" w:rsidRDefault="00830354" w:rsidP="00830354">
      <w:pPr>
        <w:widowControl/>
        <w:suppressAutoHyphens/>
        <w:jc w:val="center"/>
        <w:rPr>
          <w:rFonts w:ascii="Times New Roman" w:eastAsia="Calibri" w:hAnsi="Times New Roman"/>
          <w:bCs/>
          <w:snapToGrid/>
          <w:sz w:val="16"/>
          <w:szCs w:val="16"/>
          <w:lang w:eastAsia="en-US"/>
        </w:rPr>
      </w:pPr>
      <w:r w:rsidRPr="00830354">
        <w:rPr>
          <w:rFonts w:ascii="Times New Roman" w:eastAsia="Calibri" w:hAnsi="Times New Roman"/>
          <w:bCs/>
          <w:snapToGrid/>
          <w:sz w:val="16"/>
          <w:szCs w:val="16"/>
          <w:lang w:eastAsia="en-US"/>
        </w:rPr>
        <w:t>Критерии отнесения объектов контроля к категориям риска причинения вреда (ущерба) при осуществлении муниципального земельного контроля на территории Стародубского муниципального округа Брянской области</w:t>
      </w:r>
    </w:p>
    <w:p w:rsidR="00830354" w:rsidRPr="00830354" w:rsidRDefault="00830354" w:rsidP="00830354">
      <w:pPr>
        <w:widowControl/>
        <w:suppressAutoHyphens/>
        <w:jc w:val="center"/>
        <w:rPr>
          <w:rFonts w:ascii="Times New Roman" w:hAnsi="Times New Roman"/>
          <w:snapToGrid/>
          <w:sz w:val="16"/>
          <w:szCs w:val="16"/>
        </w:rPr>
      </w:pPr>
    </w:p>
    <w:p w:rsidR="00830354" w:rsidRPr="00830354" w:rsidRDefault="00830354" w:rsidP="00830354">
      <w:pPr>
        <w:widowControl/>
        <w:shd w:val="clear" w:color="auto" w:fill="FFFFFF"/>
        <w:suppressAutoHyphens/>
        <w:ind w:firstLine="720"/>
        <w:jc w:val="both"/>
        <w:rPr>
          <w:rFonts w:ascii="Times New Roman" w:hAnsi="Times New Roman"/>
          <w:snapToGrid/>
          <w:sz w:val="16"/>
          <w:szCs w:val="16"/>
        </w:rPr>
      </w:pPr>
    </w:p>
    <w:p w:rsidR="00830354" w:rsidRPr="00830354" w:rsidRDefault="00830354" w:rsidP="00830354">
      <w:pPr>
        <w:widowControl/>
        <w:shd w:val="clear" w:color="auto" w:fill="FFFFFF"/>
        <w:suppressAutoHyphens/>
        <w:ind w:firstLine="720"/>
        <w:jc w:val="both"/>
        <w:rPr>
          <w:rFonts w:ascii="Times New Roman" w:hAnsi="Times New Roman"/>
          <w:snapToGrid/>
          <w:sz w:val="16"/>
          <w:szCs w:val="16"/>
        </w:rPr>
      </w:pPr>
      <w:r w:rsidRPr="00830354">
        <w:rPr>
          <w:rFonts w:ascii="Times New Roman" w:hAnsi="Times New Roman"/>
          <w:snapToGrid/>
          <w:sz w:val="16"/>
          <w:szCs w:val="16"/>
        </w:rPr>
        <w:t>1. К категории среднего риска относятся:</w:t>
      </w:r>
    </w:p>
    <w:p w:rsidR="00830354" w:rsidRPr="00830354" w:rsidRDefault="00830354" w:rsidP="00830354">
      <w:pPr>
        <w:widowControl/>
        <w:shd w:val="clear" w:color="auto" w:fill="FFFFFF"/>
        <w:suppressAutoHyphens/>
        <w:ind w:firstLine="720"/>
        <w:jc w:val="both"/>
        <w:rPr>
          <w:rFonts w:ascii="Times New Roman" w:hAnsi="Times New Roman"/>
          <w:snapToGrid/>
          <w:sz w:val="16"/>
          <w:szCs w:val="16"/>
        </w:rPr>
      </w:pPr>
      <w:r w:rsidRPr="00830354">
        <w:rPr>
          <w:rFonts w:ascii="Times New Roman" w:hAnsi="Times New Roman"/>
          <w:snapToGrid/>
          <w:sz w:val="16"/>
          <w:szCs w:val="16"/>
        </w:rPr>
        <w:t>а) земельные участки, граничащие с земельными участками, предназначенными для захоронения и размещения отходов производства и потребления, размещения кладбищ;</w:t>
      </w:r>
    </w:p>
    <w:p w:rsidR="00830354" w:rsidRPr="00830354" w:rsidRDefault="00830354" w:rsidP="00830354">
      <w:pPr>
        <w:widowControl/>
        <w:shd w:val="clear" w:color="auto" w:fill="FFFFFF"/>
        <w:suppressAutoHyphens/>
        <w:ind w:firstLine="720"/>
        <w:jc w:val="both"/>
        <w:rPr>
          <w:rFonts w:ascii="Times New Roman" w:hAnsi="Times New Roman"/>
          <w:snapToGrid/>
          <w:sz w:val="16"/>
          <w:szCs w:val="16"/>
        </w:rPr>
      </w:pPr>
      <w:r w:rsidRPr="00830354">
        <w:rPr>
          <w:rFonts w:ascii="Times New Roman" w:hAnsi="Times New Roman"/>
          <w:snapToGrid/>
          <w:sz w:val="16"/>
          <w:szCs w:val="16"/>
        </w:rPr>
        <w:t>б) земельные участки, расположенные в границах или примыкающие к границе береговой полосы водных объектов общего пользования;</w:t>
      </w:r>
    </w:p>
    <w:p w:rsidR="00830354" w:rsidRPr="00830354" w:rsidRDefault="00830354" w:rsidP="00830354">
      <w:pPr>
        <w:widowControl/>
        <w:shd w:val="clear" w:color="auto" w:fill="FFFFFF"/>
        <w:suppressAutoHyphens/>
        <w:ind w:firstLine="720"/>
        <w:jc w:val="both"/>
        <w:rPr>
          <w:rFonts w:ascii="Times New Roman" w:hAnsi="Times New Roman"/>
          <w:snapToGrid/>
          <w:sz w:val="16"/>
          <w:szCs w:val="16"/>
        </w:rPr>
      </w:pPr>
      <w:r w:rsidRPr="00830354">
        <w:rPr>
          <w:rFonts w:ascii="Times New Roman" w:hAnsi="Times New Roman"/>
          <w:snapToGrid/>
          <w:sz w:val="16"/>
          <w:szCs w:val="16"/>
        </w:rPr>
        <w:t>в) земельные участки, предназначенные для гаражного и (или) жилищного строительства, ведения личного подсобного хозяйства (приусадебные земельные участки).</w:t>
      </w:r>
    </w:p>
    <w:p w:rsidR="00830354" w:rsidRPr="00830354" w:rsidRDefault="00830354" w:rsidP="00830354">
      <w:pPr>
        <w:widowControl/>
        <w:shd w:val="clear" w:color="auto" w:fill="FFFFFF"/>
        <w:suppressAutoHyphens/>
        <w:ind w:firstLine="720"/>
        <w:jc w:val="both"/>
        <w:rPr>
          <w:rFonts w:ascii="Times New Roman" w:hAnsi="Times New Roman"/>
          <w:snapToGrid/>
          <w:sz w:val="16"/>
          <w:szCs w:val="16"/>
        </w:rPr>
      </w:pPr>
      <w:r w:rsidRPr="00830354">
        <w:rPr>
          <w:rFonts w:ascii="Times New Roman" w:hAnsi="Times New Roman"/>
          <w:snapToGrid/>
          <w:sz w:val="16"/>
          <w:szCs w:val="16"/>
        </w:rPr>
        <w:t>2. К категории умеренного риска относятся: земельные участки со следующими видами разрешенного использования:</w:t>
      </w:r>
    </w:p>
    <w:p w:rsidR="00830354" w:rsidRPr="00830354" w:rsidRDefault="00830354" w:rsidP="00830354">
      <w:pPr>
        <w:widowControl/>
        <w:shd w:val="clear" w:color="auto" w:fill="FFFFFF"/>
        <w:suppressAutoHyphens/>
        <w:ind w:firstLine="720"/>
        <w:jc w:val="both"/>
        <w:rPr>
          <w:rFonts w:ascii="Times New Roman" w:hAnsi="Times New Roman"/>
          <w:snapToGrid/>
          <w:sz w:val="16"/>
          <w:szCs w:val="16"/>
        </w:rPr>
      </w:pPr>
      <w:r w:rsidRPr="00830354">
        <w:rPr>
          <w:rFonts w:ascii="Times New Roman" w:hAnsi="Times New Roman"/>
          <w:snapToGrid/>
          <w:sz w:val="16"/>
          <w:szCs w:val="16"/>
        </w:rPr>
        <w:t>а) сельскохозяйственное использование (код 1.0);</w:t>
      </w:r>
    </w:p>
    <w:p w:rsidR="00830354" w:rsidRPr="00830354" w:rsidRDefault="00830354" w:rsidP="00830354">
      <w:pPr>
        <w:widowControl/>
        <w:shd w:val="clear" w:color="auto" w:fill="FFFFFF"/>
        <w:suppressAutoHyphens/>
        <w:ind w:firstLine="720"/>
        <w:jc w:val="both"/>
        <w:rPr>
          <w:rFonts w:ascii="Times New Roman" w:hAnsi="Times New Roman"/>
          <w:snapToGrid/>
          <w:sz w:val="16"/>
          <w:szCs w:val="16"/>
        </w:rPr>
      </w:pPr>
      <w:r w:rsidRPr="00830354">
        <w:rPr>
          <w:rFonts w:ascii="Times New Roman" w:hAnsi="Times New Roman"/>
          <w:snapToGrid/>
          <w:sz w:val="16"/>
          <w:szCs w:val="16"/>
        </w:rPr>
        <w:t>б) объекты торговли (торговые центры, торгово-развлекательные центры (комплексы) (код 4.2);</w:t>
      </w:r>
    </w:p>
    <w:p w:rsidR="00830354" w:rsidRPr="00830354" w:rsidRDefault="00830354" w:rsidP="00830354">
      <w:pPr>
        <w:widowControl/>
        <w:shd w:val="clear" w:color="auto" w:fill="FFFFFF"/>
        <w:suppressAutoHyphens/>
        <w:ind w:firstLine="720"/>
        <w:jc w:val="both"/>
        <w:rPr>
          <w:rFonts w:ascii="Times New Roman" w:hAnsi="Times New Roman"/>
          <w:snapToGrid/>
          <w:sz w:val="16"/>
          <w:szCs w:val="16"/>
        </w:rPr>
      </w:pPr>
      <w:r w:rsidRPr="00830354">
        <w:rPr>
          <w:rFonts w:ascii="Times New Roman" w:hAnsi="Times New Roman"/>
          <w:snapToGrid/>
          <w:sz w:val="16"/>
          <w:szCs w:val="16"/>
        </w:rPr>
        <w:t>в) рынки (код 4.3);</w:t>
      </w:r>
    </w:p>
    <w:p w:rsidR="00830354" w:rsidRPr="00830354" w:rsidRDefault="00830354" w:rsidP="00830354">
      <w:pPr>
        <w:widowControl/>
        <w:shd w:val="clear" w:color="auto" w:fill="FFFFFF"/>
        <w:suppressAutoHyphens/>
        <w:ind w:firstLine="720"/>
        <w:jc w:val="both"/>
        <w:rPr>
          <w:rFonts w:ascii="Times New Roman" w:hAnsi="Times New Roman"/>
          <w:snapToGrid/>
          <w:sz w:val="16"/>
          <w:szCs w:val="16"/>
        </w:rPr>
      </w:pPr>
      <w:r w:rsidRPr="00830354">
        <w:rPr>
          <w:rFonts w:ascii="Times New Roman" w:hAnsi="Times New Roman"/>
          <w:snapToGrid/>
          <w:sz w:val="16"/>
          <w:szCs w:val="16"/>
        </w:rPr>
        <w:t>г) магазины (код 4.4);</w:t>
      </w:r>
    </w:p>
    <w:p w:rsidR="00830354" w:rsidRPr="00830354" w:rsidRDefault="00830354" w:rsidP="00830354">
      <w:pPr>
        <w:widowControl/>
        <w:shd w:val="clear" w:color="auto" w:fill="FFFFFF"/>
        <w:suppressAutoHyphens/>
        <w:ind w:firstLine="720"/>
        <w:jc w:val="both"/>
        <w:rPr>
          <w:rFonts w:ascii="Times New Roman" w:hAnsi="Times New Roman"/>
          <w:snapToGrid/>
          <w:sz w:val="16"/>
          <w:szCs w:val="16"/>
        </w:rPr>
      </w:pPr>
      <w:r w:rsidRPr="00830354">
        <w:rPr>
          <w:rFonts w:ascii="Times New Roman" w:hAnsi="Times New Roman"/>
          <w:snapToGrid/>
          <w:sz w:val="16"/>
          <w:szCs w:val="16"/>
        </w:rPr>
        <w:t>д) общественное питание (код 4.6);</w:t>
      </w:r>
    </w:p>
    <w:p w:rsidR="00830354" w:rsidRPr="00830354" w:rsidRDefault="00830354" w:rsidP="00830354">
      <w:pPr>
        <w:widowControl/>
        <w:shd w:val="clear" w:color="auto" w:fill="FFFFFF"/>
        <w:suppressAutoHyphens/>
        <w:ind w:firstLine="720"/>
        <w:jc w:val="both"/>
        <w:rPr>
          <w:rFonts w:ascii="Times New Roman" w:hAnsi="Times New Roman"/>
          <w:snapToGrid/>
          <w:sz w:val="16"/>
          <w:szCs w:val="16"/>
        </w:rPr>
      </w:pPr>
      <w:r w:rsidRPr="00830354">
        <w:rPr>
          <w:rFonts w:ascii="Times New Roman" w:hAnsi="Times New Roman"/>
          <w:snapToGrid/>
          <w:sz w:val="16"/>
          <w:szCs w:val="16"/>
        </w:rPr>
        <w:t>е) гостиничное обслуживание (код 4.7);</w:t>
      </w:r>
    </w:p>
    <w:p w:rsidR="00830354" w:rsidRPr="00830354" w:rsidRDefault="00830354" w:rsidP="00830354">
      <w:pPr>
        <w:widowControl/>
        <w:shd w:val="clear" w:color="auto" w:fill="FFFFFF"/>
        <w:suppressAutoHyphens/>
        <w:ind w:firstLine="720"/>
        <w:jc w:val="both"/>
        <w:rPr>
          <w:rFonts w:ascii="Times New Roman" w:hAnsi="Times New Roman"/>
          <w:snapToGrid/>
          <w:sz w:val="16"/>
          <w:szCs w:val="16"/>
        </w:rPr>
      </w:pPr>
      <w:r w:rsidRPr="00830354">
        <w:rPr>
          <w:rFonts w:ascii="Times New Roman" w:hAnsi="Times New Roman"/>
          <w:snapToGrid/>
          <w:sz w:val="16"/>
          <w:szCs w:val="16"/>
        </w:rPr>
        <w:t>ж) объекты дорожного сервиса (код 4.9.1);</w:t>
      </w:r>
    </w:p>
    <w:p w:rsidR="00830354" w:rsidRPr="00830354" w:rsidRDefault="00830354" w:rsidP="00830354">
      <w:pPr>
        <w:widowControl/>
        <w:shd w:val="clear" w:color="auto" w:fill="FFFFFF"/>
        <w:suppressAutoHyphens/>
        <w:ind w:firstLine="720"/>
        <w:jc w:val="both"/>
        <w:rPr>
          <w:rFonts w:ascii="Times New Roman" w:hAnsi="Times New Roman"/>
          <w:snapToGrid/>
          <w:sz w:val="16"/>
          <w:szCs w:val="16"/>
        </w:rPr>
      </w:pPr>
      <w:r w:rsidRPr="00830354">
        <w:rPr>
          <w:rFonts w:ascii="Times New Roman" w:hAnsi="Times New Roman"/>
          <w:snapToGrid/>
          <w:sz w:val="16"/>
          <w:szCs w:val="16"/>
        </w:rPr>
        <w:t>з) тяжелая промышленность (код 6.2);</w:t>
      </w:r>
    </w:p>
    <w:p w:rsidR="00830354" w:rsidRPr="00830354" w:rsidRDefault="00830354" w:rsidP="00830354">
      <w:pPr>
        <w:widowControl/>
        <w:shd w:val="clear" w:color="auto" w:fill="FFFFFF"/>
        <w:suppressAutoHyphens/>
        <w:ind w:firstLine="720"/>
        <w:jc w:val="both"/>
        <w:rPr>
          <w:rFonts w:ascii="Times New Roman" w:hAnsi="Times New Roman"/>
          <w:snapToGrid/>
          <w:sz w:val="16"/>
          <w:szCs w:val="16"/>
        </w:rPr>
      </w:pPr>
      <w:r w:rsidRPr="00830354">
        <w:rPr>
          <w:rFonts w:ascii="Times New Roman" w:hAnsi="Times New Roman"/>
          <w:snapToGrid/>
          <w:sz w:val="16"/>
          <w:szCs w:val="16"/>
        </w:rPr>
        <w:t>и) легкая промышленность (код 6.3);</w:t>
      </w:r>
    </w:p>
    <w:p w:rsidR="00830354" w:rsidRPr="00830354" w:rsidRDefault="00830354" w:rsidP="00830354">
      <w:pPr>
        <w:widowControl/>
        <w:shd w:val="clear" w:color="auto" w:fill="FFFFFF"/>
        <w:suppressAutoHyphens/>
        <w:ind w:firstLine="720"/>
        <w:jc w:val="both"/>
        <w:rPr>
          <w:rFonts w:ascii="Times New Roman" w:hAnsi="Times New Roman"/>
          <w:snapToGrid/>
          <w:sz w:val="16"/>
          <w:szCs w:val="16"/>
        </w:rPr>
      </w:pPr>
      <w:r w:rsidRPr="00830354">
        <w:rPr>
          <w:rFonts w:ascii="Times New Roman" w:hAnsi="Times New Roman"/>
          <w:snapToGrid/>
          <w:sz w:val="16"/>
          <w:szCs w:val="16"/>
        </w:rPr>
        <w:t>к) фармацевтическая промышленность (код 6.3.1);</w:t>
      </w:r>
    </w:p>
    <w:p w:rsidR="00830354" w:rsidRPr="00830354" w:rsidRDefault="00830354" w:rsidP="00830354">
      <w:pPr>
        <w:widowControl/>
        <w:shd w:val="clear" w:color="auto" w:fill="FFFFFF"/>
        <w:suppressAutoHyphens/>
        <w:ind w:firstLine="720"/>
        <w:jc w:val="both"/>
        <w:rPr>
          <w:rFonts w:ascii="Times New Roman" w:hAnsi="Times New Roman"/>
          <w:snapToGrid/>
          <w:sz w:val="16"/>
          <w:szCs w:val="16"/>
        </w:rPr>
      </w:pPr>
      <w:r w:rsidRPr="00830354">
        <w:rPr>
          <w:rFonts w:ascii="Times New Roman" w:hAnsi="Times New Roman"/>
          <w:snapToGrid/>
          <w:sz w:val="16"/>
          <w:szCs w:val="16"/>
        </w:rPr>
        <w:t>л) пищевая промышленность (код 6.4);</w:t>
      </w:r>
    </w:p>
    <w:p w:rsidR="00830354" w:rsidRPr="00830354" w:rsidRDefault="00830354" w:rsidP="00830354">
      <w:pPr>
        <w:widowControl/>
        <w:shd w:val="clear" w:color="auto" w:fill="FFFFFF"/>
        <w:suppressAutoHyphens/>
        <w:ind w:firstLine="720"/>
        <w:jc w:val="both"/>
        <w:rPr>
          <w:rFonts w:ascii="Times New Roman" w:hAnsi="Times New Roman"/>
          <w:snapToGrid/>
          <w:sz w:val="16"/>
          <w:szCs w:val="16"/>
        </w:rPr>
      </w:pPr>
      <w:r w:rsidRPr="00830354">
        <w:rPr>
          <w:rFonts w:ascii="Times New Roman" w:hAnsi="Times New Roman"/>
          <w:snapToGrid/>
          <w:sz w:val="16"/>
          <w:szCs w:val="16"/>
        </w:rPr>
        <w:t>м) нефтехимическая промышленность (код 6.5);</w:t>
      </w:r>
    </w:p>
    <w:p w:rsidR="00830354" w:rsidRPr="00830354" w:rsidRDefault="00830354" w:rsidP="00830354">
      <w:pPr>
        <w:widowControl/>
        <w:shd w:val="clear" w:color="auto" w:fill="FFFFFF"/>
        <w:suppressAutoHyphens/>
        <w:ind w:firstLine="720"/>
        <w:jc w:val="both"/>
        <w:rPr>
          <w:rFonts w:ascii="Times New Roman" w:hAnsi="Times New Roman"/>
          <w:snapToGrid/>
          <w:sz w:val="16"/>
          <w:szCs w:val="16"/>
        </w:rPr>
      </w:pPr>
      <w:r w:rsidRPr="00830354">
        <w:rPr>
          <w:rFonts w:ascii="Times New Roman" w:hAnsi="Times New Roman"/>
          <w:snapToGrid/>
          <w:sz w:val="16"/>
          <w:szCs w:val="16"/>
        </w:rPr>
        <w:t>н) строительная промышленность (код 6.6);</w:t>
      </w:r>
    </w:p>
    <w:p w:rsidR="00830354" w:rsidRPr="00830354" w:rsidRDefault="00830354" w:rsidP="00830354">
      <w:pPr>
        <w:widowControl/>
        <w:shd w:val="clear" w:color="auto" w:fill="FFFFFF"/>
        <w:suppressAutoHyphens/>
        <w:ind w:firstLine="720"/>
        <w:jc w:val="both"/>
        <w:rPr>
          <w:rFonts w:ascii="Times New Roman" w:hAnsi="Times New Roman"/>
          <w:snapToGrid/>
          <w:sz w:val="16"/>
          <w:szCs w:val="16"/>
        </w:rPr>
      </w:pPr>
      <w:r w:rsidRPr="00830354">
        <w:rPr>
          <w:rFonts w:ascii="Times New Roman" w:hAnsi="Times New Roman"/>
          <w:snapToGrid/>
          <w:sz w:val="16"/>
          <w:szCs w:val="16"/>
        </w:rPr>
        <w:t>о) энергетика (код 6.7);</w:t>
      </w:r>
    </w:p>
    <w:p w:rsidR="00830354" w:rsidRPr="00830354" w:rsidRDefault="00830354" w:rsidP="00830354">
      <w:pPr>
        <w:widowControl/>
        <w:shd w:val="clear" w:color="auto" w:fill="FFFFFF"/>
        <w:suppressAutoHyphens/>
        <w:ind w:firstLine="720"/>
        <w:jc w:val="both"/>
        <w:rPr>
          <w:rFonts w:ascii="Times New Roman" w:hAnsi="Times New Roman"/>
          <w:snapToGrid/>
          <w:sz w:val="16"/>
          <w:szCs w:val="16"/>
        </w:rPr>
      </w:pPr>
      <w:r w:rsidRPr="00830354">
        <w:rPr>
          <w:rFonts w:ascii="Times New Roman" w:hAnsi="Times New Roman"/>
          <w:snapToGrid/>
          <w:sz w:val="16"/>
          <w:szCs w:val="16"/>
        </w:rPr>
        <w:t>п) склад (код 6.9);</w:t>
      </w:r>
    </w:p>
    <w:p w:rsidR="00830354" w:rsidRPr="00830354" w:rsidRDefault="00830354" w:rsidP="00830354">
      <w:pPr>
        <w:widowControl/>
        <w:shd w:val="clear" w:color="auto" w:fill="FFFFFF"/>
        <w:suppressAutoHyphens/>
        <w:ind w:firstLine="720"/>
        <w:jc w:val="both"/>
        <w:rPr>
          <w:rFonts w:ascii="Times New Roman" w:hAnsi="Times New Roman"/>
          <w:snapToGrid/>
          <w:sz w:val="16"/>
          <w:szCs w:val="16"/>
        </w:rPr>
      </w:pPr>
      <w:r w:rsidRPr="00830354">
        <w:rPr>
          <w:rFonts w:ascii="Times New Roman" w:hAnsi="Times New Roman"/>
          <w:snapToGrid/>
          <w:sz w:val="16"/>
          <w:szCs w:val="16"/>
        </w:rPr>
        <w:t>р) целлюлозно-бумажная промышленность (код 6.11);</w:t>
      </w:r>
    </w:p>
    <w:p w:rsidR="00830354" w:rsidRPr="00830354" w:rsidRDefault="00830354" w:rsidP="00830354">
      <w:pPr>
        <w:widowControl/>
        <w:shd w:val="clear" w:color="auto" w:fill="FFFFFF"/>
        <w:suppressAutoHyphens/>
        <w:ind w:firstLine="720"/>
        <w:jc w:val="both"/>
        <w:rPr>
          <w:rFonts w:ascii="Times New Roman" w:hAnsi="Times New Roman"/>
          <w:snapToGrid/>
          <w:sz w:val="16"/>
          <w:szCs w:val="16"/>
        </w:rPr>
      </w:pPr>
      <w:r w:rsidRPr="00830354">
        <w:rPr>
          <w:rFonts w:ascii="Times New Roman" w:hAnsi="Times New Roman"/>
          <w:snapToGrid/>
          <w:sz w:val="16"/>
          <w:szCs w:val="16"/>
        </w:rPr>
        <w:t>с) автомобильный транспорт (код 7.2);</w:t>
      </w:r>
    </w:p>
    <w:p w:rsidR="00830354" w:rsidRPr="00830354" w:rsidRDefault="00830354" w:rsidP="00830354">
      <w:pPr>
        <w:widowControl/>
        <w:shd w:val="clear" w:color="auto" w:fill="FFFFFF"/>
        <w:suppressAutoHyphens/>
        <w:ind w:firstLine="720"/>
        <w:jc w:val="both"/>
        <w:rPr>
          <w:rFonts w:ascii="Times New Roman" w:hAnsi="Times New Roman"/>
          <w:snapToGrid/>
          <w:sz w:val="16"/>
          <w:szCs w:val="16"/>
        </w:rPr>
      </w:pPr>
      <w:r w:rsidRPr="00830354">
        <w:rPr>
          <w:rFonts w:ascii="Times New Roman" w:hAnsi="Times New Roman"/>
          <w:snapToGrid/>
          <w:sz w:val="16"/>
          <w:szCs w:val="16"/>
        </w:rPr>
        <w:t>т) ведение садоводства (код 13.2);</w:t>
      </w:r>
    </w:p>
    <w:p w:rsidR="00830354" w:rsidRPr="00830354" w:rsidRDefault="00830354" w:rsidP="00830354">
      <w:pPr>
        <w:widowControl/>
        <w:shd w:val="clear" w:color="auto" w:fill="FFFFFF"/>
        <w:suppressAutoHyphens/>
        <w:ind w:firstLine="720"/>
        <w:jc w:val="both"/>
        <w:rPr>
          <w:rFonts w:ascii="Times New Roman" w:hAnsi="Times New Roman"/>
          <w:snapToGrid/>
          <w:sz w:val="16"/>
          <w:szCs w:val="16"/>
        </w:rPr>
      </w:pPr>
      <w:r w:rsidRPr="00830354">
        <w:rPr>
          <w:rFonts w:ascii="Times New Roman" w:hAnsi="Times New Roman"/>
          <w:snapToGrid/>
          <w:sz w:val="16"/>
          <w:szCs w:val="16"/>
        </w:rPr>
        <w:t>у) ведение огородничества (код 13.1);</w:t>
      </w:r>
    </w:p>
    <w:p w:rsidR="00830354" w:rsidRPr="00830354" w:rsidRDefault="00830354" w:rsidP="00830354">
      <w:pPr>
        <w:widowControl/>
        <w:shd w:val="clear" w:color="auto" w:fill="FFFFFF"/>
        <w:suppressAutoHyphens/>
        <w:ind w:firstLine="720"/>
        <w:jc w:val="both"/>
        <w:rPr>
          <w:rFonts w:ascii="Times New Roman" w:hAnsi="Times New Roman"/>
          <w:snapToGrid/>
          <w:sz w:val="16"/>
          <w:szCs w:val="16"/>
        </w:rPr>
      </w:pPr>
      <w:proofErr w:type="gramStart"/>
      <w:r w:rsidRPr="00830354">
        <w:rPr>
          <w:rFonts w:ascii="Times New Roman" w:hAnsi="Times New Roman"/>
          <w:snapToGrid/>
          <w:sz w:val="16"/>
          <w:szCs w:val="16"/>
        </w:rPr>
        <w:t>ф) граничащие с земельными участками с видами разрешенного использования:</w:t>
      </w:r>
      <w:proofErr w:type="gramEnd"/>
    </w:p>
    <w:p w:rsidR="00830354" w:rsidRPr="00830354" w:rsidRDefault="00830354" w:rsidP="00830354">
      <w:pPr>
        <w:widowControl/>
        <w:shd w:val="clear" w:color="auto" w:fill="FFFFFF"/>
        <w:suppressAutoHyphens/>
        <w:ind w:firstLine="720"/>
        <w:jc w:val="both"/>
        <w:rPr>
          <w:rFonts w:ascii="Times New Roman" w:hAnsi="Times New Roman"/>
          <w:snapToGrid/>
          <w:sz w:val="16"/>
          <w:szCs w:val="16"/>
        </w:rPr>
      </w:pPr>
      <w:r w:rsidRPr="00830354">
        <w:rPr>
          <w:rFonts w:ascii="Times New Roman" w:hAnsi="Times New Roman"/>
          <w:snapToGrid/>
          <w:sz w:val="16"/>
          <w:szCs w:val="16"/>
        </w:rPr>
        <w:t>сельскохозяйственное использование (код 1.0);</w:t>
      </w:r>
    </w:p>
    <w:p w:rsidR="00830354" w:rsidRPr="00830354" w:rsidRDefault="00830354" w:rsidP="00830354">
      <w:pPr>
        <w:widowControl/>
        <w:shd w:val="clear" w:color="auto" w:fill="FFFFFF"/>
        <w:suppressAutoHyphens/>
        <w:ind w:firstLine="720"/>
        <w:jc w:val="both"/>
        <w:rPr>
          <w:rFonts w:ascii="Times New Roman" w:hAnsi="Times New Roman"/>
          <w:snapToGrid/>
          <w:sz w:val="16"/>
          <w:szCs w:val="16"/>
        </w:rPr>
      </w:pPr>
      <w:r w:rsidRPr="00830354">
        <w:rPr>
          <w:rFonts w:ascii="Times New Roman" w:hAnsi="Times New Roman"/>
          <w:snapToGrid/>
          <w:sz w:val="16"/>
          <w:szCs w:val="16"/>
        </w:rPr>
        <w:t>питомники (код 1.17);</w:t>
      </w:r>
    </w:p>
    <w:p w:rsidR="00830354" w:rsidRPr="00830354" w:rsidRDefault="00830354" w:rsidP="00830354">
      <w:pPr>
        <w:widowControl/>
        <w:shd w:val="clear" w:color="auto" w:fill="FFFFFF"/>
        <w:suppressAutoHyphens/>
        <w:ind w:firstLine="720"/>
        <w:jc w:val="both"/>
        <w:rPr>
          <w:rFonts w:ascii="Times New Roman" w:hAnsi="Times New Roman"/>
          <w:snapToGrid/>
          <w:sz w:val="16"/>
          <w:szCs w:val="16"/>
        </w:rPr>
      </w:pPr>
      <w:r w:rsidRPr="00830354">
        <w:rPr>
          <w:rFonts w:ascii="Times New Roman" w:hAnsi="Times New Roman"/>
          <w:snapToGrid/>
          <w:sz w:val="16"/>
          <w:szCs w:val="16"/>
        </w:rPr>
        <w:t>природно-познавательный туризм (код 5.2);</w:t>
      </w:r>
    </w:p>
    <w:p w:rsidR="00830354" w:rsidRPr="00830354" w:rsidRDefault="00830354" w:rsidP="00830354">
      <w:pPr>
        <w:widowControl/>
        <w:shd w:val="clear" w:color="auto" w:fill="FFFFFF"/>
        <w:suppressAutoHyphens/>
        <w:ind w:firstLine="720"/>
        <w:jc w:val="both"/>
        <w:rPr>
          <w:rFonts w:ascii="Times New Roman" w:hAnsi="Times New Roman"/>
          <w:snapToGrid/>
          <w:sz w:val="16"/>
          <w:szCs w:val="16"/>
        </w:rPr>
      </w:pPr>
      <w:r w:rsidRPr="00830354">
        <w:rPr>
          <w:rFonts w:ascii="Times New Roman" w:hAnsi="Times New Roman"/>
          <w:snapToGrid/>
          <w:sz w:val="16"/>
          <w:szCs w:val="16"/>
        </w:rPr>
        <w:t>деятельность по особой охране и изучению природы (код 9.0);</w:t>
      </w:r>
    </w:p>
    <w:p w:rsidR="00830354" w:rsidRPr="00830354" w:rsidRDefault="00830354" w:rsidP="00830354">
      <w:pPr>
        <w:widowControl/>
        <w:shd w:val="clear" w:color="auto" w:fill="FFFFFF"/>
        <w:suppressAutoHyphens/>
        <w:ind w:firstLine="720"/>
        <w:jc w:val="both"/>
        <w:rPr>
          <w:rFonts w:ascii="Times New Roman" w:hAnsi="Times New Roman"/>
          <w:snapToGrid/>
          <w:sz w:val="16"/>
          <w:szCs w:val="16"/>
        </w:rPr>
      </w:pPr>
      <w:r w:rsidRPr="00830354">
        <w:rPr>
          <w:rFonts w:ascii="Times New Roman" w:hAnsi="Times New Roman"/>
          <w:snapToGrid/>
          <w:sz w:val="16"/>
          <w:szCs w:val="16"/>
        </w:rPr>
        <w:t>охрана природных территорий (код 9.1);</w:t>
      </w:r>
    </w:p>
    <w:p w:rsidR="00830354" w:rsidRPr="00830354" w:rsidRDefault="00830354" w:rsidP="00830354">
      <w:pPr>
        <w:widowControl/>
        <w:shd w:val="clear" w:color="auto" w:fill="FFFFFF"/>
        <w:suppressAutoHyphens/>
        <w:ind w:firstLine="720"/>
        <w:jc w:val="both"/>
        <w:rPr>
          <w:rFonts w:ascii="Times New Roman" w:hAnsi="Times New Roman"/>
          <w:snapToGrid/>
          <w:sz w:val="16"/>
          <w:szCs w:val="16"/>
        </w:rPr>
      </w:pPr>
      <w:r w:rsidRPr="00830354">
        <w:rPr>
          <w:rFonts w:ascii="Times New Roman" w:hAnsi="Times New Roman"/>
          <w:snapToGrid/>
          <w:sz w:val="16"/>
          <w:szCs w:val="16"/>
        </w:rPr>
        <w:t>курортная деятельность (код 9.2);</w:t>
      </w:r>
    </w:p>
    <w:p w:rsidR="00830354" w:rsidRPr="00830354" w:rsidRDefault="00830354" w:rsidP="00830354">
      <w:pPr>
        <w:widowControl/>
        <w:shd w:val="clear" w:color="auto" w:fill="FFFFFF"/>
        <w:suppressAutoHyphens/>
        <w:ind w:firstLine="720"/>
        <w:jc w:val="both"/>
        <w:rPr>
          <w:rFonts w:ascii="Times New Roman" w:hAnsi="Times New Roman"/>
          <w:snapToGrid/>
          <w:sz w:val="16"/>
          <w:szCs w:val="16"/>
        </w:rPr>
      </w:pPr>
      <w:r w:rsidRPr="00830354">
        <w:rPr>
          <w:rFonts w:ascii="Times New Roman" w:hAnsi="Times New Roman"/>
          <w:snapToGrid/>
          <w:sz w:val="16"/>
          <w:szCs w:val="16"/>
        </w:rPr>
        <w:t>санаторная деятельность (код 9.2.1);</w:t>
      </w:r>
    </w:p>
    <w:p w:rsidR="00830354" w:rsidRPr="00830354" w:rsidRDefault="00830354" w:rsidP="00830354">
      <w:pPr>
        <w:widowControl/>
        <w:shd w:val="clear" w:color="auto" w:fill="FFFFFF"/>
        <w:suppressAutoHyphens/>
        <w:ind w:firstLine="720"/>
        <w:jc w:val="both"/>
        <w:rPr>
          <w:rFonts w:ascii="Times New Roman" w:hAnsi="Times New Roman"/>
          <w:snapToGrid/>
          <w:sz w:val="16"/>
          <w:szCs w:val="16"/>
        </w:rPr>
      </w:pPr>
      <w:r w:rsidRPr="00830354">
        <w:rPr>
          <w:rFonts w:ascii="Times New Roman" w:hAnsi="Times New Roman"/>
          <w:snapToGrid/>
          <w:sz w:val="16"/>
          <w:szCs w:val="16"/>
        </w:rPr>
        <w:t>резервные леса (код 10.4);</w:t>
      </w:r>
    </w:p>
    <w:p w:rsidR="00830354" w:rsidRPr="00830354" w:rsidRDefault="00830354" w:rsidP="00830354">
      <w:pPr>
        <w:widowControl/>
        <w:shd w:val="clear" w:color="auto" w:fill="FFFFFF"/>
        <w:suppressAutoHyphens/>
        <w:ind w:firstLine="720"/>
        <w:jc w:val="both"/>
        <w:rPr>
          <w:rFonts w:ascii="Times New Roman" w:hAnsi="Times New Roman"/>
          <w:snapToGrid/>
          <w:sz w:val="16"/>
          <w:szCs w:val="16"/>
        </w:rPr>
      </w:pPr>
      <w:r w:rsidRPr="00830354">
        <w:rPr>
          <w:rFonts w:ascii="Times New Roman" w:hAnsi="Times New Roman"/>
          <w:snapToGrid/>
          <w:sz w:val="16"/>
          <w:szCs w:val="16"/>
        </w:rPr>
        <w:t>общее пользование водными объектами (код 11.1);</w:t>
      </w:r>
    </w:p>
    <w:p w:rsidR="00830354" w:rsidRPr="00830354" w:rsidRDefault="00830354" w:rsidP="00830354">
      <w:pPr>
        <w:widowControl/>
        <w:shd w:val="clear" w:color="auto" w:fill="FFFFFF"/>
        <w:suppressAutoHyphens/>
        <w:ind w:firstLine="720"/>
        <w:jc w:val="both"/>
        <w:rPr>
          <w:rFonts w:ascii="Times New Roman" w:hAnsi="Times New Roman"/>
          <w:snapToGrid/>
          <w:sz w:val="16"/>
          <w:szCs w:val="16"/>
        </w:rPr>
      </w:pPr>
      <w:r w:rsidRPr="00830354">
        <w:rPr>
          <w:rFonts w:ascii="Times New Roman" w:hAnsi="Times New Roman"/>
          <w:snapToGrid/>
          <w:sz w:val="16"/>
          <w:szCs w:val="16"/>
        </w:rPr>
        <w:t>гидротехнические сооружения (код 11.3);</w:t>
      </w:r>
    </w:p>
    <w:p w:rsidR="00830354" w:rsidRPr="00830354" w:rsidRDefault="00830354" w:rsidP="00830354">
      <w:pPr>
        <w:widowControl/>
        <w:shd w:val="clear" w:color="auto" w:fill="FFFFFF"/>
        <w:suppressAutoHyphens/>
        <w:ind w:firstLine="720"/>
        <w:jc w:val="both"/>
        <w:rPr>
          <w:rFonts w:ascii="Times New Roman" w:hAnsi="Times New Roman"/>
          <w:snapToGrid/>
          <w:sz w:val="16"/>
          <w:szCs w:val="16"/>
        </w:rPr>
      </w:pPr>
      <w:r w:rsidRPr="00830354">
        <w:rPr>
          <w:rFonts w:ascii="Times New Roman" w:hAnsi="Times New Roman"/>
          <w:snapToGrid/>
          <w:sz w:val="16"/>
          <w:szCs w:val="16"/>
        </w:rPr>
        <w:t>ведение огородничества (код 13.1);</w:t>
      </w:r>
    </w:p>
    <w:p w:rsidR="00830354" w:rsidRPr="00830354" w:rsidRDefault="00830354" w:rsidP="00830354">
      <w:pPr>
        <w:widowControl/>
        <w:shd w:val="clear" w:color="auto" w:fill="FFFFFF"/>
        <w:suppressAutoHyphens/>
        <w:ind w:firstLine="720"/>
        <w:jc w:val="both"/>
        <w:rPr>
          <w:rFonts w:ascii="Times New Roman" w:hAnsi="Times New Roman"/>
          <w:snapToGrid/>
          <w:sz w:val="16"/>
          <w:szCs w:val="16"/>
        </w:rPr>
      </w:pPr>
      <w:r w:rsidRPr="00830354">
        <w:rPr>
          <w:rFonts w:ascii="Times New Roman" w:hAnsi="Times New Roman"/>
          <w:snapToGrid/>
          <w:sz w:val="16"/>
          <w:szCs w:val="16"/>
        </w:rPr>
        <w:t>ведение садоводства (код 13.2).</w:t>
      </w:r>
    </w:p>
    <w:p w:rsidR="00830354" w:rsidRPr="00830354" w:rsidRDefault="00830354" w:rsidP="00830354">
      <w:pPr>
        <w:widowControl/>
        <w:shd w:val="clear" w:color="auto" w:fill="FFFFFF"/>
        <w:suppressAutoHyphens/>
        <w:ind w:firstLine="720"/>
        <w:jc w:val="both"/>
        <w:rPr>
          <w:rFonts w:ascii="Times New Roman" w:hAnsi="Times New Roman"/>
          <w:snapToGrid/>
          <w:sz w:val="16"/>
          <w:szCs w:val="16"/>
        </w:rPr>
      </w:pPr>
      <w:r w:rsidRPr="00830354">
        <w:rPr>
          <w:rFonts w:ascii="Times New Roman" w:hAnsi="Times New Roman"/>
          <w:snapToGrid/>
          <w:sz w:val="16"/>
          <w:szCs w:val="16"/>
        </w:rPr>
        <w:t>3. К категории низкого риска относятся все иные земельные участки, не отнесенные к категориям среднего или умеренного риска.</w:t>
      </w:r>
    </w:p>
    <w:p w:rsidR="00830354" w:rsidRPr="00830354" w:rsidRDefault="00830354" w:rsidP="00830354">
      <w:pPr>
        <w:widowControl/>
        <w:shd w:val="clear" w:color="auto" w:fill="FFFFFF"/>
        <w:suppressAutoHyphens/>
        <w:ind w:firstLine="720"/>
        <w:jc w:val="both"/>
        <w:rPr>
          <w:rFonts w:ascii="Times New Roman" w:hAnsi="Times New Roman"/>
          <w:snapToGrid/>
          <w:sz w:val="16"/>
          <w:szCs w:val="16"/>
        </w:rPr>
      </w:pPr>
    </w:p>
    <w:p w:rsidR="00830354" w:rsidRPr="00830354" w:rsidRDefault="00830354" w:rsidP="00830354">
      <w:pPr>
        <w:widowControl/>
        <w:shd w:val="clear" w:color="auto" w:fill="FFFFFF"/>
        <w:suppressAutoHyphens/>
        <w:ind w:firstLine="720"/>
        <w:jc w:val="both"/>
        <w:rPr>
          <w:rFonts w:ascii="Times New Roman" w:hAnsi="Times New Roman"/>
          <w:snapToGrid/>
          <w:sz w:val="16"/>
          <w:szCs w:val="16"/>
        </w:rPr>
      </w:pPr>
    </w:p>
    <w:p w:rsidR="00830354" w:rsidRPr="00830354" w:rsidRDefault="00830354" w:rsidP="00830354">
      <w:pPr>
        <w:widowControl/>
        <w:tabs>
          <w:tab w:val="left" w:pos="1358"/>
        </w:tabs>
        <w:suppressAutoHyphens/>
        <w:ind w:firstLine="400"/>
        <w:jc w:val="right"/>
        <w:rPr>
          <w:rFonts w:ascii="Times New Roman" w:hAnsi="Times New Roman"/>
          <w:snapToGrid/>
          <w:sz w:val="16"/>
          <w:szCs w:val="16"/>
        </w:rPr>
      </w:pPr>
    </w:p>
    <w:p w:rsidR="00830354" w:rsidRPr="00830354" w:rsidRDefault="00830354" w:rsidP="00830354">
      <w:pPr>
        <w:widowControl/>
        <w:tabs>
          <w:tab w:val="left" w:pos="1358"/>
        </w:tabs>
        <w:suppressAutoHyphens/>
        <w:ind w:firstLine="400"/>
        <w:jc w:val="right"/>
        <w:rPr>
          <w:rFonts w:ascii="Times New Roman" w:hAnsi="Times New Roman"/>
          <w:snapToGrid/>
          <w:sz w:val="16"/>
          <w:szCs w:val="16"/>
        </w:rPr>
      </w:pPr>
    </w:p>
    <w:p w:rsidR="00830354" w:rsidRPr="00830354" w:rsidRDefault="00830354" w:rsidP="00830354">
      <w:pPr>
        <w:widowControl/>
        <w:tabs>
          <w:tab w:val="left" w:pos="1358"/>
        </w:tabs>
        <w:suppressAutoHyphens/>
        <w:ind w:firstLine="400"/>
        <w:jc w:val="right"/>
        <w:rPr>
          <w:rFonts w:ascii="Times New Roman" w:hAnsi="Times New Roman"/>
          <w:snapToGrid/>
          <w:sz w:val="16"/>
          <w:szCs w:val="16"/>
        </w:rPr>
      </w:pPr>
    </w:p>
    <w:tbl>
      <w:tblPr>
        <w:tblStyle w:val="1"/>
        <w:tblW w:w="0" w:type="auto"/>
        <w:tblInd w:w="48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6"/>
      </w:tblGrid>
      <w:tr w:rsidR="00830354" w:rsidRPr="00830354" w:rsidTr="00E16B68">
        <w:tc>
          <w:tcPr>
            <w:tcW w:w="5226" w:type="dxa"/>
          </w:tcPr>
          <w:p w:rsidR="00830354" w:rsidRPr="00830354" w:rsidRDefault="00830354" w:rsidP="00830354">
            <w:pPr>
              <w:widowControl/>
              <w:tabs>
                <w:tab w:val="left" w:pos="1358"/>
              </w:tabs>
              <w:ind w:firstLine="400"/>
              <w:jc w:val="right"/>
              <w:rPr>
                <w:rFonts w:ascii="Times New Roman" w:hAnsi="Times New Roman"/>
                <w:snapToGrid/>
                <w:sz w:val="16"/>
                <w:szCs w:val="16"/>
              </w:rPr>
            </w:pPr>
          </w:p>
          <w:p w:rsidR="00830354" w:rsidRPr="00830354" w:rsidRDefault="00830354" w:rsidP="00830354">
            <w:pPr>
              <w:widowControl/>
              <w:tabs>
                <w:tab w:val="left" w:pos="1358"/>
              </w:tabs>
              <w:ind w:firstLine="400"/>
              <w:jc w:val="right"/>
              <w:rPr>
                <w:rFonts w:ascii="Times New Roman" w:hAnsi="Times New Roman"/>
                <w:snapToGrid/>
                <w:sz w:val="16"/>
                <w:szCs w:val="16"/>
              </w:rPr>
            </w:pPr>
            <w:r w:rsidRPr="00830354">
              <w:rPr>
                <w:rFonts w:ascii="Times New Roman" w:hAnsi="Times New Roman"/>
                <w:snapToGrid/>
                <w:sz w:val="16"/>
                <w:szCs w:val="16"/>
              </w:rPr>
              <w:t>Приложение № 2</w:t>
            </w:r>
          </w:p>
          <w:p w:rsidR="00830354" w:rsidRPr="00830354" w:rsidRDefault="00830354" w:rsidP="00830354">
            <w:pPr>
              <w:widowControl/>
              <w:tabs>
                <w:tab w:val="left" w:pos="1358"/>
              </w:tabs>
              <w:rPr>
                <w:rFonts w:ascii="Times New Roman" w:hAnsi="Times New Roman"/>
                <w:bCs/>
                <w:snapToGrid/>
                <w:sz w:val="16"/>
                <w:szCs w:val="16"/>
                <w:highlight w:val="yellow"/>
              </w:rPr>
            </w:pPr>
            <w:r w:rsidRPr="00830354">
              <w:rPr>
                <w:rFonts w:ascii="Times New Roman" w:hAnsi="Times New Roman"/>
                <w:snapToGrid/>
                <w:sz w:val="16"/>
                <w:szCs w:val="16"/>
              </w:rPr>
              <w:t xml:space="preserve">к Положению </w:t>
            </w:r>
            <w:r w:rsidRPr="00830354">
              <w:rPr>
                <w:rFonts w:ascii="Times New Roman" w:hAnsi="Times New Roman"/>
                <w:bCs/>
                <w:snapToGrid/>
                <w:sz w:val="16"/>
                <w:szCs w:val="16"/>
              </w:rPr>
              <w:t xml:space="preserve">о муниципальном земельном контроле </w:t>
            </w:r>
          </w:p>
          <w:p w:rsidR="00830354" w:rsidRPr="00830354" w:rsidRDefault="00830354" w:rsidP="00830354">
            <w:pPr>
              <w:widowControl/>
              <w:tabs>
                <w:tab w:val="left" w:pos="1358"/>
              </w:tabs>
              <w:rPr>
                <w:rFonts w:ascii="Times New Roman" w:hAnsi="Times New Roman"/>
                <w:snapToGrid/>
                <w:sz w:val="16"/>
                <w:szCs w:val="16"/>
              </w:rPr>
            </w:pPr>
            <w:r w:rsidRPr="00830354">
              <w:rPr>
                <w:rFonts w:ascii="Times New Roman" w:hAnsi="Times New Roman"/>
                <w:snapToGrid/>
                <w:sz w:val="16"/>
                <w:szCs w:val="16"/>
              </w:rPr>
              <w:t xml:space="preserve">на территории Стародубского муниципального </w:t>
            </w:r>
          </w:p>
          <w:p w:rsidR="00830354" w:rsidRPr="00830354" w:rsidRDefault="00830354" w:rsidP="00830354">
            <w:pPr>
              <w:widowControl/>
              <w:tabs>
                <w:tab w:val="left" w:pos="1358"/>
              </w:tabs>
              <w:rPr>
                <w:rFonts w:ascii="Times New Roman" w:hAnsi="Times New Roman"/>
                <w:snapToGrid/>
                <w:sz w:val="16"/>
                <w:szCs w:val="16"/>
              </w:rPr>
            </w:pPr>
            <w:r w:rsidRPr="00830354">
              <w:rPr>
                <w:rFonts w:ascii="Times New Roman" w:hAnsi="Times New Roman"/>
                <w:snapToGrid/>
                <w:sz w:val="16"/>
                <w:szCs w:val="16"/>
              </w:rPr>
              <w:t>округа Брянской области</w:t>
            </w:r>
          </w:p>
          <w:p w:rsidR="00830354" w:rsidRPr="00830354" w:rsidRDefault="00830354" w:rsidP="00830354">
            <w:pPr>
              <w:widowControl/>
              <w:jc w:val="center"/>
              <w:rPr>
                <w:rFonts w:ascii="Times New Roman" w:eastAsia="Calibri" w:hAnsi="Times New Roman"/>
                <w:bCs/>
                <w:snapToGrid/>
                <w:sz w:val="16"/>
                <w:szCs w:val="16"/>
                <w:lang w:eastAsia="en-US"/>
              </w:rPr>
            </w:pPr>
          </w:p>
        </w:tc>
      </w:tr>
    </w:tbl>
    <w:p w:rsidR="00830354" w:rsidRPr="00830354" w:rsidRDefault="00830354" w:rsidP="00830354">
      <w:pPr>
        <w:widowControl/>
        <w:suppressAutoHyphens/>
        <w:jc w:val="center"/>
        <w:rPr>
          <w:rFonts w:ascii="Times New Roman" w:eastAsia="Calibri" w:hAnsi="Times New Roman"/>
          <w:bCs/>
          <w:snapToGrid/>
          <w:sz w:val="16"/>
          <w:szCs w:val="16"/>
          <w:lang w:eastAsia="en-US"/>
        </w:rPr>
      </w:pPr>
    </w:p>
    <w:p w:rsidR="00830354" w:rsidRPr="00830354" w:rsidRDefault="00830354" w:rsidP="00830354">
      <w:pPr>
        <w:widowControl/>
        <w:suppressAutoHyphens/>
        <w:jc w:val="center"/>
        <w:rPr>
          <w:rFonts w:ascii="Times New Roman" w:eastAsia="Calibri" w:hAnsi="Times New Roman"/>
          <w:bCs/>
          <w:snapToGrid/>
          <w:sz w:val="16"/>
          <w:szCs w:val="16"/>
          <w:lang w:eastAsia="en-US"/>
        </w:rPr>
      </w:pPr>
      <w:r w:rsidRPr="00830354">
        <w:rPr>
          <w:rFonts w:ascii="Times New Roman" w:eastAsia="Calibri" w:hAnsi="Times New Roman"/>
          <w:bCs/>
          <w:snapToGrid/>
          <w:sz w:val="16"/>
          <w:szCs w:val="16"/>
          <w:lang w:eastAsia="en-US"/>
        </w:rPr>
        <w:t>Перечень индикаторов риска нарушения обязательных требований, проверяемых в рамках осуществления муниципального земельного контроля на территории Стародубского муниципального округа Брянской области</w:t>
      </w:r>
    </w:p>
    <w:p w:rsidR="00830354" w:rsidRPr="00830354" w:rsidRDefault="00830354" w:rsidP="00830354">
      <w:pPr>
        <w:widowControl/>
        <w:suppressAutoHyphens/>
        <w:jc w:val="center"/>
        <w:rPr>
          <w:rFonts w:ascii="Times New Roman" w:eastAsia="Calibri" w:hAnsi="Times New Roman"/>
          <w:bCs/>
          <w:snapToGrid/>
          <w:sz w:val="16"/>
          <w:szCs w:val="16"/>
          <w:lang w:eastAsia="en-US"/>
        </w:rPr>
      </w:pPr>
    </w:p>
    <w:p w:rsidR="00830354" w:rsidRPr="00830354" w:rsidRDefault="00830354" w:rsidP="00830354">
      <w:pPr>
        <w:widowControl/>
        <w:suppressAutoHyphens/>
        <w:jc w:val="center"/>
        <w:rPr>
          <w:rFonts w:ascii="Times New Roman" w:eastAsia="Calibri" w:hAnsi="Times New Roman"/>
          <w:snapToGrid/>
          <w:sz w:val="16"/>
          <w:szCs w:val="16"/>
          <w:lang w:eastAsia="en-US"/>
        </w:rPr>
      </w:pPr>
    </w:p>
    <w:p w:rsidR="00830354" w:rsidRPr="00830354" w:rsidRDefault="00830354" w:rsidP="00830354">
      <w:pPr>
        <w:widowControl/>
        <w:suppressAutoHyphens/>
        <w:ind w:firstLine="709"/>
        <w:jc w:val="both"/>
        <w:rPr>
          <w:rFonts w:ascii="Times New Roman" w:hAnsi="Times New Roman"/>
          <w:snapToGrid/>
          <w:sz w:val="16"/>
          <w:szCs w:val="16"/>
        </w:rPr>
      </w:pPr>
      <w:r w:rsidRPr="00830354">
        <w:rPr>
          <w:rFonts w:ascii="Times New Roman" w:eastAsia="Calibri" w:hAnsi="Times New Roman"/>
          <w:snapToGrid/>
          <w:sz w:val="16"/>
          <w:szCs w:val="16"/>
          <w:lang w:eastAsia="en-US"/>
        </w:rPr>
        <w:t xml:space="preserve">Индикаторами риска нарушения обязательных требований, используемых в качестве основания для проведения внеплановых контрольных мероприятий, установленных пунктом 4.2 настоящего Положения при осуществлении </w:t>
      </w:r>
      <w:r w:rsidRPr="00830354">
        <w:rPr>
          <w:rFonts w:ascii="Times New Roman" w:eastAsia="Calibri" w:hAnsi="Times New Roman"/>
          <w:bCs/>
          <w:snapToGrid/>
          <w:sz w:val="16"/>
          <w:szCs w:val="16"/>
          <w:lang w:eastAsia="en-US"/>
        </w:rPr>
        <w:t>муниципального земельного контроля на территории Стародубского муниципального округа Брянской области</w:t>
      </w:r>
      <w:r w:rsidRPr="00830354">
        <w:rPr>
          <w:rFonts w:ascii="Times New Roman" w:hAnsi="Times New Roman"/>
          <w:snapToGrid/>
          <w:sz w:val="16"/>
          <w:szCs w:val="16"/>
        </w:rPr>
        <w:t xml:space="preserve">, </w:t>
      </w:r>
      <w:r w:rsidRPr="00830354">
        <w:rPr>
          <w:rFonts w:ascii="Times New Roman" w:eastAsia="Calibri" w:hAnsi="Times New Roman"/>
          <w:snapToGrid/>
          <w:sz w:val="16"/>
          <w:szCs w:val="16"/>
          <w:lang w:eastAsia="en-US"/>
        </w:rPr>
        <w:t>являются:</w:t>
      </w:r>
    </w:p>
    <w:p w:rsidR="00830354" w:rsidRPr="00830354" w:rsidRDefault="00830354" w:rsidP="00830354">
      <w:pPr>
        <w:widowControl/>
        <w:suppressAutoHyphens/>
        <w:ind w:firstLine="850"/>
        <w:jc w:val="both"/>
        <w:rPr>
          <w:rFonts w:ascii="Times New Roman" w:eastAsia="Calibri" w:hAnsi="Times New Roman"/>
          <w:i/>
          <w:snapToGrid/>
          <w:sz w:val="16"/>
          <w:szCs w:val="16"/>
          <w:lang w:eastAsia="en-US"/>
        </w:rPr>
      </w:pPr>
    </w:p>
    <w:p w:rsidR="00830354" w:rsidRPr="00830354" w:rsidRDefault="00830354" w:rsidP="00830354">
      <w:pPr>
        <w:keepNext/>
        <w:keepLines/>
        <w:widowControl/>
        <w:suppressAutoHyphens/>
        <w:ind w:firstLine="851"/>
        <w:jc w:val="both"/>
        <w:outlineLvl w:val="0"/>
        <w:rPr>
          <w:rFonts w:ascii="Times New Roman" w:eastAsia="Calibri" w:hAnsi="Times New Roman"/>
          <w:snapToGrid/>
          <w:sz w:val="16"/>
          <w:szCs w:val="16"/>
          <w:lang w:eastAsia="en-US"/>
        </w:rPr>
      </w:pPr>
      <w:r w:rsidRPr="00830354">
        <w:rPr>
          <w:rFonts w:ascii="Times New Roman" w:eastAsia="Calibri" w:hAnsi="Times New Roman"/>
          <w:snapToGrid/>
          <w:sz w:val="16"/>
          <w:szCs w:val="16"/>
          <w:lang w:eastAsia="en-US"/>
        </w:rPr>
        <w:t xml:space="preserve">1. </w:t>
      </w:r>
      <w:proofErr w:type="gramStart"/>
      <w:r w:rsidRPr="00830354">
        <w:rPr>
          <w:rFonts w:ascii="Times New Roman" w:eastAsia="Calibri" w:hAnsi="Times New Roman"/>
          <w:snapToGrid/>
          <w:sz w:val="16"/>
          <w:szCs w:val="16"/>
          <w:lang w:eastAsia="en-US"/>
        </w:rPr>
        <w:t>Установление отклонения по результатам просмотра НСПД (</w:t>
      </w:r>
      <w:proofErr w:type="spellStart"/>
      <w:r w:rsidRPr="00830354">
        <w:rPr>
          <w:rFonts w:ascii="Times New Roman" w:eastAsia="Calibri" w:hAnsi="Times New Roman"/>
          <w:snapToGrid/>
          <w:sz w:val="16"/>
          <w:szCs w:val="16"/>
          <w:lang w:eastAsia="en-US"/>
        </w:rPr>
        <w:t>Геоинфомационный</w:t>
      </w:r>
      <w:proofErr w:type="spellEnd"/>
      <w:r w:rsidRPr="00830354">
        <w:rPr>
          <w:rFonts w:ascii="Times New Roman" w:eastAsia="Calibri" w:hAnsi="Times New Roman"/>
          <w:snapToGrid/>
          <w:sz w:val="16"/>
          <w:szCs w:val="16"/>
          <w:lang w:eastAsia="en-US"/>
        </w:rPr>
        <w:t xml:space="preserve"> портал пространственных данных Национальная система пространственных данных) и публичной кадастровой карты</w:t>
      </w:r>
      <w:r w:rsidRPr="00830354">
        <w:rPr>
          <w:rFonts w:ascii="Times New Roman" w:eastAsia="Calibri Light" w:hAnsi="Times New Roman"/>
          <w:b/>
          <w:bCs/>
          <w:snapToGrid/>
          <w:sz w:val="16"/>
          <w:szCs w:val="16"/>
        </w:rPr>
        <w:t xml:space="preserve"> (</w:t>
      </w:r>
      <w:r w:rsidRPr="00830354">
        <w:rPr>
          <w:rFonts w:ascii="Times New Roman" w:eastAsia="Calibri" w:hAnsi="Times New Roman"/>
          <w:snapToGrid/>
          <w:sz w:val="16"/>
          <w:szCs w:val="16"/>
          <w:lang w:eastAsia="en-US"/>
        </w:rPr>
        <w:t>https://egrp365-karta.ru/upload/CNext/logo.png,</w:t>
      </w:r>
      <w:r w:rsidRPr="00830354">
        <w:rPr>
          <w:rFonts w:ascii="Times New Roman" w:eastAsia="Calibri Light" w:hAnsi="Times New Roman"/>
          <w:b/>
          <w:bCs/>
          <w:snapToGrid/>
          <w:sz w:val="16"/>
          <w:szCs w:val="16"/>
        </w:rPr>
        <w:t xml:space="preserve"> </w:t>
      </w:r>
      <w:r w:rsidRPr="00830354">
        <w:rPr>
          <w:rFonts w:ascii="Times New Roman" w:eastAsia="Calibri" w:hAnsi="Times New Roman"/>
          <w:snapToGrid/>
          <w:sz w:val="16"/>
          <w:szCs w:val="16"/>
          <w:lang w:eastAsia="en-US"/>
        </w:rPr>
        <w:t xml:space="preserve">https://ik4map.roscadastres.com/images/logo9.svg) местоположения характерной точки границы земельного участка относительно местоположения границы земельного участка, сведения о котором содержатся в ЕГРН, на величину, превышающую значения точности (средней </w:t>
      </w:r>
      <w:proofErr w:type="spellStart"/>
      <w:r w:rsidRPr="00830354">
        <w:rPr>
          <w:rFonts w:ascii="Times New Roman" w:eastAsia="Calibri" w:hAnsi="Times New Roman"/>
          <w:snapToGrid/>
          <w:sz w:val="16"/>
          <w:szCs w:val="16"/>
          <w:lang w:eastAsia="en-US"/>
        </w:rPr>
        <w:t>квадратической</w:t>
      </w:r>
      <w:proofErr w:type="spellEnd"/>
      <w:r w:rsidRPr="00830354">
        <w:rPr>
          <w:rFonts w:ascii="Times New Roman" w:eastAsia="Calibri" w:hAnsi="Times New Roman"/>
          <w:snapToGrid/>
          <w:sz w:val="16"/>
          <w:szCs w:val="16"/>
          <w:lang w:eastAsia="en-US"/>
        </w:rPr>
        <w:t xml:space="preserve"> погрешности) определения координат характерных</w:t>
      </w:r>
      <w:proofErr w:type="gramEnd"/>
      <w:r w:rsidRPr="00830354">
        <w:rPr>
          <w:rFonts w:ascii="Times New Roman" w:eastAsia="Calibri" w:hAnsi="Times New Roman"/>
          <w:snapToGrid/>
          <w:sz w:val="16"/>
          <w:szCs w:val="16"/>
          <w:lang w:eastAsia="en-US"/>
        </w:rPr>
        <w:t xml:space="preserve"> точек границ земельных участков, установленное приказом Федеральной службы государственной регистрации, кадастра и картографии от 23 октября 2020 года № </w:t>
      </w:r>
      <w:proofErr w:type="gramStart"/>
      <w:r w:rsidRPr="00830354">
        <w:rPr>
          <w:rFonts w:ascii="Times New Roman" w:eastAsia="Calibri" w:hAnsi="Times New Roman"/>
          <w:snapToGrid/>
          <w:sz w:val="16"/>
          <w:szCs w:val="16"/>
          <w:lang w:eastAsia="en-US"/>
        </w:rPr>
        <w:t>П</w:t>
      </w:r>
      <w:proofErr w:type="gramEnd"/>
      <w:r w:rsidRPr="00830354">
        <w:rPr>
          <w:rFonts w:ascii="Times New Roman" w:eastAsia="Calibri" w:hAnsi="Times New Roman"/>
          <w:snapToGrid/>
          <w:sz w:val="16"/>
          <w:szCs w:val="16"/>
          <w:lang w:eastAsia="en-US"/>
        </w:rPr>
        <w:t xml:space="preserve">/0393 «Об утверждении требований к точности и методам определения координат характерных точек границ земельного участка, требований к точности и методам определения координат характерных точек контура здания, сооружения или объекта незавершенного строительства на земельном участке, а также требований к определению площади здания, сооружения, помещения, </w:t>
      </w:r>
      <w:proofErr w:type="spellStart"/>
      <w:r w:rsidRPr="00830354">
        <w:rPr>
          <w:rFonts w:ascii="Times New Roman" w:eastAsia="Calibri" w:hAnsi="Times New Roman"/>
          <w:snapToGrid/>
          <w:sz w:val="16"/>
          <w:szCs w:val="16"/>
          <w:lang w:eastAsia="en-US"/>
        </w:rPr>
        <w:t>машиноместа</w:t>
      </w:r>
      <w:proofErr w:type="spellEnd"/>
      <w:r w:rsidRPr="00830354">
        <w:rPr>
          <w:rFonts w:ascii="Times New Roman" w:eastAsia="Calibri" w:hAnsi="Times New Roman"/>
          <w:snapToGrid/>
          <w:sz w:val="16"/>
          <w:szCs w:val="16"/>
          <w:lang w:eastAsia="en-US"/>
        </w:rPr>
        <w:t xml:space="preserve">». </w:t>
      </w:r>
    </w:p>
    <w:p w:rsidR="00830354" w:rsidRPr="00830354" w:rsidRDefault="00830354" w:rsidP="00830354">
      <w:pPr>
        <w:widowControl/>
        <w:suppressAutoHyphens/>
        <w:ind w:firstLine="850"/>
        <w:jc w:val="both"/>
        <w:rPr>
          <w:rFonts w:ascii="Times New Roman" w:eastAsia="Calibri" w:hAnsi="Times New Roman"/>
          <w:snapToGrid/>
          <w:sz w:val="16"/>
          <w:szCs w:val="16"/>
          <w:lang w:eastAsia="en-US"/>
        </w:rPr>
      </w:pPr>
      <w:r w:rsidRPr="00830354">
        <w:rPr>
          <w:rFonts w:ascii="Times New Roman" w:eastAsia="Calibri" w:hAnsi="Times New Roman"/>
          <w:snapToGrid/>
          <w:sz w:val="16"/>
          <w:szCs w:val="16"/>
          <w:lang w:eastAsia="en-US"/>
        </w:rPr>
        <w:t xml:space="preserve">2. Получение контрольным органом информации в результате анализа данных из реестра договоров купли-продажи (аренды) земельных участков информации за последние три года, содержащей факты о собственности у физического лица одного или нескольких земельных участков общей площадью более двух с половиной  гектаров при одновременном наличии следующих условий: </w:t>
      </w:r>
    </w:p>
    <w:p w:rsidR="00830354" w:rsidRPr="00830354" w:rsidRDefault="00830354" w:rsidP="00830354">
      <w:pPr>
        <w:widowControl/>
        <w:suppressAutoHyphens/>
        <w:ind w:firstLine="850"/>
        <w:jc w:val="both"/>
        <w:rPr>
          <w:rFonts w:ascii="Times New Roman" w:eastAsia="Calibri" w:hAnsi="Times New Roman"/>
          <w:snapToGrid/>
          <w:sz w:val="16"/>
          <w:szCs w:val="16"/>
          <w:lang w:eastAsia="en-US"/>
        </w:rPr>
      </w:pPr>
      <w:r w:rsidRPr="00830354">
        <w:rPr>
          <w:rFonts w:ascii="Times New Roman" w:eastAsia="Calibri" w:hAnsi="Times New Roman"/>
          <w:snapToGrid/>
          <w:sz w:val="16"/>
          <w:szCs w:val="16"/>
          <w:lang w:eastAsia="en-US"/>
        </w:rPr>
        <w:t xml:space="preserve">1) каждый из указанных участков находится в собственности более трех лет; </w:t>
      </w:r>
    </w:p>
    <w:p w:rsidR="00830354" w:rsidRPr="00830354" w:rsidRDefault="00830354" w:rsidP="00830354">
      <w:pPr>
        <w:widowControl/>
        <w:suppressAutoHyphens/>
        <w:ind w:firstLine="850"/>
        <w:jc w:val="both"/>
        <w:rPr>
          <w:rFonts w:ascii="Times New Roman" w:eastAsia="Calibri" w:hAnsi="Times New Roman"/>
          <w:snapToGrid/>
          <w:sz w:val="16"/>
          <w:szCs w:val="16"/>
          <w:lang w:eastAsia="en-US"/>
        </w:rPr>
      </w:pPr>
      <w:r w:rsidRPr="00830354">
        <w:rPr>
          <w:rFonts w:ascii="Times New Roman" w:eastAsia="Calibri" w:hAnsi="Times New Roman"/>
          <w:snapToGrid/>
          <w:sz w:val="16"/>
          <w:szCs w:val="16"/>
          <w:lang w:eastAsia="en-US"/>
        </w:rPr>
        <w:t xml:space="preserve">2) лицо имеет постоянную регистрацию на территории иного субъекта Российской Федерации, не имеющего общую административную границу с земельным участком; </w:t>
      </w:r>
    </w:p>
    <w:p w:rsidR="00830354" w:rsidRPr="00830354" w:rsidRDefault="00830354" w:rsidP="00830354">
      <w:pPr>
        <w:widowControl/>
        <w:suppressAutoHyphens/>
        <w:ind w:firstLine="850"/>
        <w:jc w:val="both"/>
        <w:rPr>
          <w:rFonts w:ascii="Times New Roman" w:eastAsia="Calibri" w:hAnsi="Times New Roman"/>
          <w:snapToGrid/>
          <w:sz w:val="16"/>
          <w:szCs w:val="16"/>
          <w:lang w:eastAsia="en-US"/>
        </w:rPr>
      </w:pPr>
      <w:r w:rsidRPr="00830354">
        <w:rPr>
          <w:rFonts w:ascii="Times New Roman" w:eastAsia="Calibri" w:hAnsi="Times New Roman"/>
          <w:snapToGrid/>
          <w:sz w:val="16"/>
          <w:szCs w:val="16"/>
          <w:lang w:eastAsia="en-US"/>
        </w:rPr>
        <w:t>3) земельные участки не переданы во владение или пользование иным лицам по договорам, подлежащим регистрации по данным  Единого государственного реестра недвижимости сведений о правах на используемый гражданином, юридическим лицом, индивидуальным предпринимателем земельный участок.</w:t>
      </w:r>
    </w:p>
    <w:p w:rsidR="00830354" w:rsidRPr="00830354" w:rsidRDefault="00830354" w:rsidP="00830354">
      <w:pPr>
        <w:widowControl/>
        <w:shd w:val="clear" w:color="auto" w:fill="FFFFFF"/>
        <w:ind w:firstLine="851"/>
        <w:jc w:val="both"/>
        <w:rPr>
          <w:rFonts w:ascii="Times New Roman" w:eastAsia="Calibri" w:hAnsi="Times New Roman"/>
          <w:snapToGrid/>
          <w:sz w:val="16"/>
          <w:szCs w:val="16"/>
          <w:lang w:eastAsia="en-US"/>
        </w:rPr>
      </w:pPr>
      <w:r w:rsidRPr="00830354">
        <w:rPr>
          <w:rFonts w:ascii="Times New Roman" w:eastAsia="Calibri" w:hAnsi="Times New Roman"/>
          <w:snapToGrid/>
          <w:sz w:val="16"/>
          <w:szCs w:val="16"/>
          <w:lang w:eastAsia="en-US"/>
        </w:rPr>
        <w:t xml:space="preserve">3. </w:t>
      </w:r>
      <w:proofErr w:type="gramStart"/>
      <w:r w:rsidRPr="00830354">
        <w:rPr>
          <w:rFonts w:ascii="Times New Roman" w:eastAsia="Calibri" w:hAnsi="Times New Roman"/>
          <w:snapToGrid/>
          <w:sz w:val="16"/>
          <w:szCs w:val="16"/>
          <w:lang w:eastAsia="en-US"/>
        </w:rPr>
        <w:t>Получение контрольным органом сведений о наличии признаков негативных процессов на земельном участке, влияющих на состояние земель сельскохозяйственного назначения и уровень плодородия почвы (водная и ветровая эрозия, сели, подтопление, заболачивание, засоление, иссушение, уплотнение, загрязнение химическими веществами, в том числе радиоактивными, иными веществами и микроорганизмами, загрязнение отходами производства и потребления) посредством анализа информации в информационных системах: в системах Минсельхоза России — ЕФИС ЗСН</w:t>
      </w:r>
      <w:proofErr w:type="gramEnd"/>
      <w:r w:rsidRPr="00830354">
        <w:rPr>
          <w:rFonts w:ascii="Times New Roman" w:eastAsia="Calibri" w:hAnsi="Times New Roman"/>
          <w:snapToGrid/>
          <w:sz w:val="16"/>
          <w:szCs w:val="16"/>
          <w:lang w:eastAsia="en-US"/>
        </w:rPr>
        <w:t xml:space="preserve"> и ФГИС «Зерно».</w:t>
      </w:r>
    </w:p>
    <w:p w:rsidR="00830354" w:rsidRPr="00830354" w:rsidRDefault="00830354" w:rsidP="00830354">
      <w:pPr>
        <w:widowControl/>
        <w:suppressAutoHyphens/>
        <w:ind w:firstLine="850"/>
        <w:jc w:val="both"/>
        <w:rPr>
          <w:rFonts w:ascii="Times New Roman" w:eastAsia="Calibri" w:hAnsi="Times New Roman"/>
          <w:snapToGrid/>
          <w:sz w:val="16"/>
          <w:szCs w:val="16"/>
          <w:lang w:eastAsia="en-US"/>
        </w:rPr>
      </w:pPr>
      <w:r w:rsidRPr="00830354">
        <w:rPr>
          <w:rFonts w:ascii="Times New Roman" w:eastAsia="Calibri" w:hAnsi="Times New Roman"/>
          <w:snapToGrid/>
          <w:sz w:val="16"/>
          <w:szCs w:val="16"/>
          <w:lang w:eastAsia="en-US"/>
        </w:rPr>
        <w:t xml:space="preserve">4. </w:t>
      </w:r>
      <w:proofErr w:type="gramStart"/>
      <w:r w:rsidRPr="00830354">
        <w:rPr>
          <w:rFonts w:ascii="Times New Roman" w:eastAsia="Calibri" w:hAnsi="Times New Roman"/>
          <w:snapToGrid/>
          <w:sz w:val="16"/>
          <w:szCs w:val="16"/>
          <w:lang w:eastAsia="en-US"/>
        </w:rPr>
        <w:t xml:space="preserve">Получение контрольным органом сведений на официальных сайтах в информационно-телекоммуникационной сети «Интернет» федеральных (территориальных) органов государственной власти, региональных органов государственной власти, органов местного самоуправления, юридических лиц, средств массовой информации, а также из дублирующих указанные сайты информационных каналов в социальных сетях и мессенджерах (В контакте, Одноклассники, Телеграмм, </w:t>
      </w:r>
      <w:r w:rsidRPr="00830354">
        <w:rPr>
          <w:rFonts w:ascii="Times New Roman" w:eastAsia="Calibri" w:hAnsi="Times New Roman"/>
          <w:snapToGrid/>
          <w:sz w:val="16"/>
          <w:szCs w:val="16"/>
          <w:lang w:val="en-US" w:eastAsia="en-US"/>
        </w:rPr>
        <w:t>MAX</w:t>
      </w:r>
      <w:r w:rsidRPr="00830354">
        <w:rPr>
          <w:rFonts w:ascii="Times New Roman" w:eastAsia="Calibri" w:hAnsi="Times New Roman"/>
          <w:snapToGrid/>
          <w:sz w:val="16"/>
          <w:szCs w:val="16"/>
          <w:lang w:eastAsia="en-US"/>
        </w:rPr>
        <w:t>) об отсутствии объектов капитального строительства, признаков ведения строительных работ, связанных с возведением объектов капитального</w:t>
      </w:r>
      <w:proofErr w:type="gramEnd"/>
      <w:r w:rsidRPr="00830354">
        <w:rPr>
          <w:rFonts w:ascii="Times New Roman" w:eastAsia="Calibri" w:hAnsi="Times New Roman"/>
          <w:snapToGrid/>
          <w:sz w:val="16"/>
          <w:szCs w:val="16"/>
          <w:lang w:eastAsia="en-US"/>
        </w:rPr>
        <w:t xml:space="preserve"> строительства на земельном участке, предназначенном для жилищного или иного строительства, по истечении трех лет </w:t>
      </w:r>
      <w:proofErr w:type="gramStart"/>
      <w:r w:rsidRPr="00830354">
        <w:rPr>
          <w:rFonts w:ascii="Times New Roman" w:eastAsia="Calibri" w:hAnsi="Times New Roman"/>
          <w:snapToGrid/>
          <w:sz w:val="16"/>
          <w:szCs w:val="16"/>
          <w:lang w:eastAsia="en-US"/>
        </w:rPr>
        <w:t>с даты</w:t>
      </w:r>
      <w:proofErr w:type="gramEnd"/>
      <w:r w:rsidRPr="00830354">
        <w:rPr>
          <w:rFonts w:ascii="Times New Roman" w:eastAsia="Calibri" w:hAnsi="Times New Roman"/>
          <w:snapToGrid/>
          <w:sz w:val="16"/>
          <w:szCs w:val="16"/>
          <w:lang w:eastAsia="en-US"/>
        </w:rPr>
        <w:t xml:space="preserve"> государственной регистрации права собственности на такой земельный участок лица, являющегося собственником такого земельного участка.</w:t>
      </w:r>
    </w:p>
    <w:p w:rsidR="00830354" w:rsidRPr="00830354" w:rsidRDefault="00830354" w:rsidP="00830354">
      <w:pPr>
        <w:widowControl/>
        <w:suppressAutoHyphens/>
        <w:ind w:firstLine="850"/>
        <w:jc w:val="both"/>
        <w:rPr>
          <w:rFonts w:ascii="Times New Roman" w:hAnsi="Times New Roman"/>
          <w:snapToGrid/>
          <w:sz w:val="16"/>
          <w:szCs w:val="16"/>
        </w:rPr>
      </w:pPr>
      <w:r w:rsidRPr="00830354">
        <w:rPr>
          <w:rFonts w:ascii="Times New Roman" w:eastAsia="Calibri" w:hAnsi="Times New Roman"/>
          <w:snapToGrid/>
          <w:sz w:val="16"/>
          <w:szCs w:val="16"/>
          <w:lang w:eastAsia="en-US"/>
        </w:rPr>
        <w:t xml:space="preserve">5. </w:t>
      </w:r>
      <w:proofErr w:type="gramStart"/>
      <w:r w:rsidRPr="00830354">
        <w:rPr>
          <w:rFonts w:ascii="Times New Roman" w:eastAsia="Calibri" w:hAnsi="Times New Roman"/>
          <w:snapToGrid/>
          <w:sz w:val="16"/>
          <w:szCs w:val="16"/>
          <w:lang w:eastAsia="en-US"/>
        </w:rPr>
        <w:t xml:space="preserve">Получение контрольным органом сведений на официальном сайте федеральной налоговой службы: </w:t>
      </w:r>
      <w:hyperlink r:id="rId10" w:tgtFrame="_blank" w:history="1">
        <w:r w:rsidRPr="00830354">
          <w:rPr>
            <w:rFonts w:ascii="Times New Roman" w:eastAsia="Calibri" w:hAnsi="Times New Roman"/>
            <w:snapToGrid/>
            <w:sz w:val="16"/>
            <w:szCs w:val="16"/>
            <w:lang w:eastAsia="en-US"/>
          </w:rPr>
          <w:t>nalog.gov.ru</w:t>
        </w:r>
      </w:hyperlink>
      <w:r w:rsidRPr="00830354">
        <w:rPr>
          <w:rFonts w:ascii="Times New Roman" w:eastAsia="Calibri" w:hAnsi="Times New Roman"/>
          <w:snapToGrid/>
          <w:sz w:val="16"/>
          <w:szCs w:val="16"/>
          <w:lang w:eastAsia="en-US"/>
        </w:rPr>
        <w:t xml:space="preserve"> по состоянию на начало года, следующего за отчетным информации о контролируемых лицах, в собственности или ином владении которых, находятся земельные участки сельскохозяйственного назначения при условии, что в перечне видов экономической деятельности данного лица в ЕГРЮЛ/ЕГРИП отсутствуют виды деятельности, указанные в подразделах 01.1-01.6 раздела 1.</w:t>
      </w:r>
      <w:proofErr w:type="gramEnd"/>
      <w:r w:rsidRPr="00830354">
        <w:rPr>
          <w:rFonts w:ascii="Times New Roman" w:eastAsia="Calibri" w:hAnsi="Times New Roman"/>
          <w:snapToGrid/>
          <w:sz w:val="16"/>
          <w:szCs w:val="16"/>
          <w:lang w:eastAsia="en-US"/>
        </w:rPr>
        <w:t xml:space="preserve"> «Растениеводство и животноводство, охота и предоставление соответствующих услуг в этих областях» ОКВЭД.</w:t>
      </w:r>
    </w:p>
    <w:p w:rsidR="00830354" w:rsidRPr="00830354" w:rsidRDefault="00830354" w:rsidP="00830354">
      <w:pPr>
        <w:widowControl/>
        <w:suppressAutoHyphens/>
        <w:ind w:firstLine="737"/>
        <w:jc w:val="right"/>
        <w:rPr>
          <w:rFonts w:ascii="Times New Roman" w:hAnsi="Times New Roman"/>
          <w:snapToGrid/>
          <w:sz w:val="16"/>
          <w:szCs w:val="16"/>
        </w:rPr>
      </w:pPr>
    </w:p>
    <w:tbl>
      <w:tblPr>
        <w:tblStyle w:val="1"/>
        <w:tblW w:w="0" w:type="auto"/>
        <w:tblInd w:w="50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4"/>
      </w:tblGrid>
      <w:tr w:rsidR="00830354" w:rsidRPr="00830354" w:rsidTr="00E16B68">
        <w:tc>
          <w:tcPr>
            <w:tcW w:w="5084" w:type="dxa"/>
          </w:tcPr>
          <w:p w:rsidR="00830354" w:rsidRPr="00830354" w:rsidRDefault="00830354" w:rsidP="00830354">
            <w:pPr>
              <w:widowControl/>
              <w:tabs>
                <w:tab w:val="left" w:pos="1358"/>
              </w:tabs>
              <w:ind w:firstLine="400"/>
              <w:jc w:val="right"/>
              <w:rPr>
                <w:rFonts w:ascii="Times New Roman" w:hAnsi="Times New Roman"/>
                <w:snapToGrid/>
                <w:sz w:val="16"/>
                <w:szCs w:val="16"/>
              </w:rPr>
            </w:pPr>
            <w:r w:rsidRPr="00830354">
              <w:rPr>
                <w:rFonts w:ascii="Times New Roman" w:hAnsi="Times New Roman"/>
                <w:snapToGrid/>
                <w:sz w:val="16"/>
                <w:szCs w:val="16"/>
              </w:rPr>
              <w:t>Приложение № 3</w:t>
            </w:r>
          </w:p>
          <w:p w:rsidR="00830354" w:rsidRPr="00830354" w:rsidRDefault="00830354" w:rsidP="00830354">
            <w:pPr>
              <w:widowControl/>
              <w:tabs>
                <w:tab w:val="left" w:pos="1358"/>
              </w:tabs>
              <w:rPr>
                <w:rFonts w:ascii="Times New Roman" w:hAnsi="Times New Roman"/>
                <w:snapToGrid/>
                <w:sz w:val="16"/>
                <w:szCs w:val="16"/>
              </w:rPr>
            </w:pPr>
            <w:r w:rsidRPr="00830354">
              <w:rPr>
                <w:rFonts w:ascii="Times New Roman" w:hAnsi="Times New Roman"/>
                <w:snapToGrid/>
                <w:sz w:val="16"/>
                <w:szCs w:val="16"/>
              </w:rPr>
              <w:t xml:space="preserve">к Положению </w:t>
            </w:r>
            <w:r w:rsidRPr="00830354">
              <w:rPr>
                <w:rFonts w:ascii="Times New Roman" w:hAnsi="Times New Roman"/>
                <w:bCs/>
                <w:snapToGrid/>
                <w:sz w:val="16"/>
                <w:szCs w:val="16"/>
              </w:rPr>
              <w:t xml:space="preserve">о муниципальном земельном контроле </w:t>
            </w:r>
          </w:p>
          <w:p w:rsidR="00830354" w:rsidRPr="00830354" w:rsidRDefault="00830354" w:rsidP="00830354">
            <w:pPr>
              <w:widowControl/>
              <w:tabs>
                <w:tab w:val="left" w:pos="1358"/>
              </w:tabs>
              <w:rPr>
                <w:rFonts w:ascii="Times New Roman" w:hAnsi="Times New Roman"/>
                <w:snapToGrid/>
                <w:sz w:val="16"/>
                <w:szCs w:val="16"/>
              </w:rPr>
            </w:pPr>
            <w:r w:rsidRPr="00830354">
              <w:rPr>
                <w:rFonts w:ascii="Times New Roman" w:hAnsi="Times New Roman"/>
                <w:snapToGrid/>
                <w:sz w:val="16"/>
                <w:szCs w:val="16"/>
              </w:rPr>
              <w:t xml:space="preserve">на территории Стародубского муниципального </w:t>
            </w:r>
          </w:p>
          <w:p w:rsidR="00830354" w:rsidRPr="00830354" w:rsidRDefault="00830354" w:rsidP="00830354">
            <w:pPr>
              <w:widowControl/>
              <w:tabs>
                <w:tab w:val="left" w:pos="1358"/>
              </w:tabs>
              <w:rPr>
                <w:rFonts w:ascii="Times New Roman" w:hAnsi="Times New Roman"/>
                <w:snapToGrid/>
                <w:sz w:val="16"/>
                <w:szCs w:val="16"/>
              </w:rPr>
            </w:pPr>
            <w:r w:rsidRPr="00830354">
              <w:rPr>
                <w:rFonts w:ascii="Times New Roman" w:hAnsi="Times New Roman"/>
                <w:snapToGrid/>
                <w:sz w:val="16"/>
                <w:szCs w:val="16"/>
              </w:rPr>
              <w:t>округа Брянской области</w:t>
            </w:r>
          </w:p>
          <w:p w:rsidR="00830354" w:rsidRPr="00830354" w:rsidRDefault="00830354" w:rsidP="00830354">
            <w:pPr>
              <w:widowControl/>
              <w:jc w:val="center"/>
              <w:rPr>
                <w:rFonts w:ascii="Times New Roman" w:hAnsi="Times New Roman"/>
                <w:snapToGrid/>
                <w:sz w:val="16"/>
                <w:szCs w:val="16"/>
              </w:rPr>
            </w:pPr>
          </w:p>
        </w:tc>
      </w:tr>
    </w:tbl>
    <w:p w:rsidR="00830354" w:rsidRPr="00830354" w:rsidRDefault="00830354" w:rsidP="00830354">
      <w:pPr>
        <w:widowControl/>
        <w:suppressAutoHyphens/>
        <w:jc w:val="center"/>
        <w:rPr>
          <w:rFonts w:ascii="Times New Roman" w:hAnsi="Times New Roman"/>
          <w:snapToGrid/>
          <w:sz w:val="16"/>
          <w:szCs w:val="16"/>
        </w:rPr>
      </w:pPr>
    </w:p>
    <w:p w:rsidR="00830354" w:rsidRPr="00830354" w:rsidRDefault="00830354" w:rsidP="00830354">
      <w:pPr>
        <w:widowControl/>
        <w:suppressAutoHyphens/>
        <w:ind w:firstLine="709"/>
        <w:jc w:val="center"/>
        <w:rPr>
          <w:rFonts w:ascii="Times New Roman" w:hAnsi="Times New Roman"/>
          <w:b/>
          <w:snapToGrid/>
          <w:sz w:val="16"/>
          <w:szCs w:val="16"/>
        </w:rPr>
      </w:pPr>
      <w:r w:rsidRPr="00830354">
        <w:rPr>
          <w:rFonts w:ascii="Times New Roman" w:hAnsi="Times New Roman"/>
          <w:b/>
          <w:snapToGrid/>
          <w:sz w:val="16"/>
          <w:szCs w:val="16"/>
        </w:rPr>
        <w:t>Ключевые показатели и их целевые значения</w:t>
      </w:r>
    </w:p>
    <w:p w:rsidR="00830354" w:rsidRPr="00830354" w:rsidRDefault="00830354" w:rsidP="00830354">
      <w:pPr>
        <w:widowControl/>
        <w:suppressAutoHyphens/>
        <w:jc w:val="center"/>
        <w:rPr>
          <w:rFonts w:ascii="Times New Roman" w:hAnsi="Times New Roman"/>
          <w:b/>
          <w:snapToGrid/>
          <w:sz w:val="16"/>
          <w:szCs w:val="16"/>
        </w:rPr>
      </w:pPr>
      <w:r w:rsidRPr="00830354">
        <w:rPr>
          <w:rFonts w:ascii="Times New Roman" w:hAnsi="Times New Roman"/>
          <w:b/>
          <w:snapToGrid/>
          <w:sz w:val="16"/>
          <w:szCs w:val="16"/>
        </w:rPr>
        <w:t xml:space="preserve">по осуществлению муниципального земельного контроля </w:t>
      </w:r>
      <w:proofErr w:type="gramStart"/>
      <w:r w:rsidRPr="00830354">
        <w:rPr>
          <w:rFonts w:ascii="Times New Roman" w:hAnsi="Times New Roman"/>
          <w:b/>
          <w:snapToGrid/>
          <w:sz w:val="16"/>
          <w:szCs w:val="16"/>
        </w:rPr>
        <w:t>на</w:t>
      </w:r>
      <w:proofErr w:type="gramEnd"/>
    </w:p>
    <w:p w:rsidR="00830354" w:rsidRPr="00830354" w:rsidRDefault="00830354" w:rsidP="00830354">
      <w:pPr>
        <w:widowControl/>
        <w:suppressAutoHyphens/>
        <w:jc w:val="center"/>
        <w:rPr>
          <w:rFonts w:ascii="Times New Roman" w:hAnsi="Times New Roman"/>
          <w:b/>
          <w:snapToGrid/>
          <w:sz w:val="16"/>
          <w:szCs w:val="16"/>
        </w:rPr>
      </w:pPr>
      <w:r w:rsidRPr="00830354">
        <w:rPr>
          <w:rFonts w:ascii="Times New Roman" w:hAnsi="Times New Roman"/>
          <w:b/>
          <w:snapToGrid/>
          <w:sz w:val="16"/>
          <w:szCs w:val="16"/>
        </w:rPr>
        <w:t>территории Стародубского муниципального округа Брянской области</w:t>
      </w:r>
    </w:p>
    <w:p w:rsidR="00830354" w:rsidRPr="00830354" w:rsidRDefault="00830354" w:rsidP="00830354">
      <w:pPr>
        <w:widowControl/>
        <w:suppressAutoHyphens/>
        <w:ind w:firstLine="709"/>
        <w:jc w:val="center"/>
        <w:rPr>
          <w:rFonts w:ascii="Times New Roman" w:hAnsi="Times New Roman"/>
          <w:b/>
          <w:snapToGrid/>
          <w:sz w:val="16"/>
          <w:szCs w:val="16"/>
        </w:rPr>
      </w:pPr>
    </w:p>
    <w:p w:rsidR="00830354" w:rsidRPr="00830354" w:rsidRDefault="00830354" w:rsidP="00830354">
      <w:pPr>
        <w:widowControl/>
        <w:tabs>
          <w:tab w:val="left" w:pos="567"/>
        </w:tabs>
        <w:suppressAutoHyphens/>
        <w:jc w:val="both"/>
        <w:rPr>
          <w:rFonts w:ascii="Times New Roman" w:hAnsi="Times New Roman"/>
          <w:snapToGrid/>
          <w:sz w:val="16"/>
          <w:szCs w:val="16"/>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185"/>
        <w:gridCol w:w="2277"/>
      </w:tblGrid>
      <w:tr w:rsidR="00830354" w:rsidRPr="00830354" w:rsidTr="00E16B68">
        <w:tc>
          <w:tcPr>
            <w:tcW w:w="7185" w:type="dxa"/>
          </w:tcPr>
          <w:p w:rsidR="00830354" w:rsidRPr="00830354" w:rsidRDefault="00830354" w:rsidP="00830354">
            <w:pPr>
              <w:widowControl/>
              <w:suppressAutoHyphens/>
              <w:jc w:val="center"/>
              <w:rPr>
                <w:rFonts w:ascii="Times New Roman" w:hAnsi="Times New Roman"/>
                <w:snapToGrid/>
                <w:sz w:val="16"/>
                <w:szCs w:val="16"/>
              </w:rPr>
            </w:pPr>
            <w:r w:rsidRPr="00830354">
              <w:rPr>
                <w:rFonts w:ascii="Times New Roman" w:hAnsi="Times New Roman"/>
                <w:snapToGrid/>
                <w:sz w:val="16"/>
                <w:szCs w:val="16"/>
              </w:rPr>
              <w:t>Ключевые показатели</w:t>
            </w:r>
          </w:p>
        </w:tc>
        <w:tc>
          <w:tcPr>
            <w:tcW w:w="2277" w:type="dxa"/>
          </w:tcPr>
          <w:p w:rsidR="00830354" w:rsidRPr="00830354" w:rsidRDefault="00830354" w:rsidP="00830354">
            <w:pPr>
              <w:widowControl/>
              <w:suppressAutoHyphens/>
              <w:jc w:val="center"/>
              <w:rPr>
                <w:rFonts w:ascii="Times New Roman" w:hAnsi="Times New Roman"/>
                <w:snapToGrid/>
                <w:sz w:val="16"/>
                <w:szCs w:val="16"/>
              </w:rPr>
            </w:pPr>
            <w:r w:rsidRPr="00830354">
              <w:rPr>
                <w:rFonts w:ascii="Times New Roman" w:hAnsi="Times New Roman"/>
                <w:snapToGrid/>
                <w:sz w:val="16"/>
                <w:szCs w:val="16"/>
              </w:rPr>
              <w:t>Целевые значения</w:t>
            </w:r>
            <w:proofErr w:type="gramStart"/>
            <w:r w:rsidRPr="00830354">
              <w:rPr>
                <w:rFonts w:ascii="Times New Roman" w:hAnsi="Times New Roman"/>
                <w:snapToGrid/>
                <w:sz w:val="16"/>
                <w:szCs w:val="16"/>
              </w:rPr>
              <w:t xml:space="preserve"> (%)</w:t>
            </w:r>
            <w:proofErr w:type="gramEnd"/>
          </w:p>
        </w:tc>
      </w:tr>
      <w:tr w:rsidR="00830354" w:rsidRPr="00830354" w:rsidTr="00E16B68">
        <w:tc>
          <w:tcPr>
            <w:tcW w:w="7185" w:type="dxa"/>
          </w:tcPr>
          <w:p w:rsidR="00830354" w:rsidRPr="00830354" w:rsidRDefault="00830354" w:rsidP="00830354">
            <w:pPr>
              <w:widowControl/>
              <w:suppressAutoHyphens/>
              <w:jc w:val="both"/>
              <w:rPr>
                <w:rFonts w:ascii="Times New Roman" w:hAnsi="Times New Roman"/>
                <w:snapToGrid/>
                <w:sz w:val="16"/>
                <w:szCs w:val="16"/>
              </w:rPr>
            </w:pPr>
            <w:r w:rsidRPr="00830354">
              <w:rPr>
                <w:rFonts w:ascii="Times New Roman" w:hAnsi="Times New Roman"/>
                <w:snapToGrid/>
                <w:sz w:val="16"/>
                <w:szCs w:val="16"/>
              </w:rPr>
              <w:t>Доля устраненных нарушений обязательных требований от числа выявленных нарушений обязательных требований</w:t>
            </w:r>
          </w:p>
        </w:tc>
        <w:tc>
          <w:tcPr>
            <w:tcW w:w="2277" w:type="dxa"/>
          </w:tcPr>
          <w:p w:rsidR="00830354" w:rsidRPr="00830354" w:rsidRDefault="00830354" w:rsidP="00830354">
            <w:pPr>
              <w:widowControl/>
              <w:suppressAutoHyphens/>
              <w:jc w:val="center"/>
              <w:rPr>
                <w:rFonts w:ascii="Times New Roman" w:hAnsi="Times New Roman"/>
                <w:snapToGrid/>
                <w:sz w:val="16"/>
                <w:szCs w:val="16"/>
              </w:rPr>
            </w:pPr>
            <w:r w:rsidRPr="00830354">
              <w:rPr>
                <w:rFonts w:ascii="Times New Roman" w:hAnsi="Times New Roman"/>
                <w:snapToGrid/>
                <w:sz w:val="16"/>
                <w:szCs w:val="16"/>
              </w:rPr>
              <w:t>100</w:t>
            </w:r>
          </w:p>
        </w:tc>
      </w:tr>
      <w:tr w:rsidR="00830354" w:rsidRPr="00830354" w:rsidTr="00E16B68">
        <w:tc>
          <w:tcPr>
            <w:tcW w:w="7185" w:type="dxa"/>
          </w:tcPr>
          <w:p w:rsidR="00830354" w:rsidRPr="00830354" w:rsidRDefault="00830354" w:rsidP="00830354">
            <w:pPr>
              <w:widowControl/>
              <w:suppressAutoHyphens/>
              <w:jc w:val="both"/>
              <w:rPr>
                <w:rFonts w:ascii="Times New Roman" w:hAnsi="Times New Roman"/>
                <w:snapToGrid/>
                <w:sz w:val="16"/>
                <w:szCs w:val="16"/>
              </w:rPr>
            </w:pPr>
            <w:r w:rsidRPr="00830354">
              <w:rPr>
                <w:rFonts w:ascii="Times New Roman" w:hAnsi="Times New Roman"/>
                <w:snapToGrid/>
                <w:sz w:val="16"/>
                <w:szCs w:val="16"/>
              </w:rPr>
              <w:t>Доля обоснованных жалоб на действия (бездействие) контрольного органа и (или) его должностных лиц при проведении контрольных мероприятий от общего количества поступивших жалоб</w:t>
            </w:r>
          </w:p>
        </w:tc>
        <w:tc>
          <w:tcPr>
            <w:tcW w:w="2277" w:type="dxa"/>
          </w:tcPr>
          <w:p w:rsidR="00830354" w:rsidRPr="00830354" w:rsidRDefault="00830354" w:rsidP="00830354">
            <w:pPr>
              <w:widowControl/>
              <w:suppressAutoHyphens/>
              <w:jc w:val="center"/>
              <w:rPr>
                <w:rFonts w:ascii="Times New Roman" w:hAnsi="Times New Roman"/>
                <w:snapToGrid/>
                <w:sz w:val="16"/>
                <w:szCs w:val="16"/>
              </w:rPr>
            </w:pPr>
            <w:r w:rsidRPr="00830354">
              <w:rPr>
                <w:rFonts w:ascii="Times New Roman" w:hAnsi="Times New Roman"/>
                <w:snapToGrid/>
                <w:sz w:val="16"/>
                <w:szCs w:val="16"/>
              </w:rPr>
              <w:t>0</w:t>
            </w:r>
          </w:p>
        </w:tc>
      </w:tr>
      <w:tr w:rsidR="00830354" w:rsidRPr="00830354" w:rsidTr="00E16B68">
        <w:tc>
          <w:tcPr>
            <w:tcW w:w="7185" w:type="dxa"/>
          </w:tcPr>
          <w:p w:rsidR="00830354" w:rsidRPr="00830354" w:rsidRDefault="00830354" w:rsidP="00830354">
            <w:pPr>
              <w:widowControl/>
              <w:suppressAutoHyphens/>
              <w:jc w:val="both"/>
              <w:rPr>
                <w:rFonts w:ascii="Times New Roman" w:hAnsi="Times New Roman"/>
                <w:snapToGrid/>
                <w:sz w:val="16"/>
                <w:szCs w:val="16"/>
              </w:rPr>
            </w:pPr>
            <w:r w:rsidRPr="00830354">
              <w:rPr>
                <w:rFonts w:ascii="Times New Roman" w:hAnsi="Times New Roman"/>
                <w:snapToGrid/>
                <w:sz w:val="16"/>
                <w:szCs w:val="16"/>
              </w:rPr>
              <w:t>Доля отмененных результатов контрольных мероприятий</w:t>
            </w:r>
          </w:p>
        </w:tc>
        <w:tc>
          <w:tcPr>
            <w:tcW w:w="2277" w:type="dxa"/>
          </w:tcPr>
          <w:p w:rsidR="00830354" w:rsidRPr="00830354" w:rsidRDefault="00830354" w:rsidP="00830354">
            <w:pPr>
              <w:widowControl/>
              <w:suppressAutoHyphens/>
              <w:jc w:val="center"/>
              <w:rPr>
                <w:rFonts w:ascii="Times New Roman" w:hAnsi="Times New Roman"/>
                <w:snapToGrid/>
                <w:sz w:val="16"/>
                <w:szCs w:val="16"/>
              </w:rPr>
            </w:pPr>
            <w:r w:rsidRPr="00830354">
              <w:rPr>
                <w:rFonts w:ascii="Times New Roman" w:hAnsi="Times New Roman"/>
                <w:snapToGrid/>
                <w:sz w:val="16"/>
                <w:szCs w:val="16"/>
              </w:rPr>
              <w:t>0</w:t>
            </w:r>
          </w:p>
        </w:tc>
      </w:tr>
      <w:tr w:rsidR="00830354" w:rsidRPr="00830354" w:rsidTr="00E16B68">
        <w:tc>
          <w:tcPr>
            <w:tcW w:w="7185" w:type="dxa"/>
          </w:tcPr>
          <w:p w:rsidR="00830354" w:rsidRPr="00830354" w:rsidRDefault="00830354" w:rsidP="00830354">
            <w:pPr>
              <w:widowControl/>
              <w:suppressAutoHyphens/>
              <w:jc w:val="both"/>
              <w:rPr>
                <w:rFonts w:ascii="Times New Roman" w:hAnsi="Times New Roman"/>
                <w:snapToGrid/>
                <w:sz w:val="16"/>
                <w:szCs w:val="16"/>
              </w:rPr>
            </w:pPr>
            <w:r w:rsidRPr="00830354">
              <w:rPr>
                <w:rFonts w:ascii="Times New Roman" w:hAnsi="Times New Roman"/>
                <w:snapToGrid/>
                <w:sz w:val="16"/>
                <w:szCs w:val="16"/>
              </w:rPr>
              <w:t>Доля решений, принятых по результатам контрольных мероприятий, отмененных контрольным органом и (или) судом, от общего количества решений</w:t>
            </w:r>
          </w:p>
        </w:tc>
        <w:tc>
          <w:tcPr>
            <w:tcW w:w="2277" w:type="dxa"/>
          </w:tcPr>
          <w:p w:rsidR="00830354" w:rsidRPr="00830354" w:rsidRDefault="00830354" w:rsidP="00830354">
            <w:pPr>
              <w:widowControl/>
              <w:suppressAutoHyphens/>
              <w:jc w:val="center"/>
              <w:rPr>
                <w:rFonts w:ascii="Times New Roman" w:hAnsi="Times New Roman"/>
                <w:snapToGrid/>
                <w:sz w:val="16"/>
                <w:szCs w:val="16"/>
              </w:rPr>
            </w:pPr>
            <w:r w:rsidRPr="00830354">
              <w:rPr>
                <w:rFonts w:ascii="Times New Roman" w:hAnsi="Times New Roman"/>
                <w:snapToGrid/>
                <w:sz w:val="16"/>
                <w:szCs w:val="16"/>
              </w:rPr>
              <w:t>0</w:t>
            </w:r>
          </w:p>
        </w:tc>
      </w:tr>
    </w:tbl>
    <w:p w:rsidR="00830354" w:rsidRPr="00830354" w:rsidRDefault="00830354" w:rsidP="00830354">
      <w:pPr>
        <w:widowControl/>
        <w:suppressAutoHyphens/>
        <w:rPr>
          <w:rFonts w:ascii="Times New Roman" w:hAnsi="Times New Roman"/>
          <w:snapToGrid/>
          <w:sz w:val="16"/>
          <w:szCs w:val="16"/>
        </w:rPr>
      </w:pPr>
    </w:p>
    <w:p w:rsidR="00830354" w:rsidRPr="00830354" w:rsidRDefault="00830354" w:rsidP="00830354">
      <w:pPr>
        <w:widowControl/>
        <w:tabs>
          <w:tab w:val="left" w:pos="3930"/>
          <w:tab w:val="center" w:pos="4960"/>
        </w:tabs>
        <w:suppressAutoHyphens/>
        <w:ind w:firstLine="6521"/>
        <w:jc w:val="right"/>
        <w:rPr>
          <w:rFonts w:ascii="Times New Roman" w:hAnsi="Times New Roman"/>
          <w:snapToGrid/>
          <w:sz w:val="16"/>
          <w:szCs w:val="16"/>
        </w:rPr>
      </w:pPr>
    </w:p>
    <w:p w:rsidR="00830354" w:rsidRPr="00830354" w:rsidRDefault="00830354" w:rsidP="00830354">
      <w:pPr>
        <w:widowControl/>
        <w:suppressAutoHyphens/>
        <w:jc w:val="center"/>
        <w:rPr>
          <w:rFonts w:ascii="Times New Roman" w:hAnsi="Times New Roman"/>
          <w:b/>
          <w:snapToGrid/>
          <w:sz w:val="16"/>
          <w:szCs w:val="16"/>
        </w:rPr>
      </w:pPr>
      <w:r w:rsidRPr="00830354">
        <w:rPr>
          <w:rFonts w:ascii="Times New Roman" w:hAnsi="Times New Roman"/>
          <w:b/>
          <w:snapToGrid/>
          <w:sz w:val="16"/>
          <w:szCs w:val="16"/>
        </w:rPr>
        <w:t>Индикативные показатели по осуществлению муниципального земельного контроля на территории Стародубского муниципального округа Брянской области</w:t>
      </w:r>
    </w:p>
    <w:p w:rsidR="00830354" w:rsidRPr="00830354" w:rsidRDefault="00830354" w:rsidP="00830354">
      <w:pPr>
        <w:widowControl/>
        <w:suppressAutoHyphens/>
        <w:jc w:val="both"/>
        <w:rPr>
          <w:rFonts w:ascii="Times New Roman" w:hAnsi="Times New Roman"/>
          <w:snapToGrid/>
          <w:sz w:val="16"/>
          <w:szCs w:val="16"/>
        </w:rPr>
      </w:pPr>
    </w:p>
    <w:p w:rsidR="00830354" w:rsidRPr="00830354" w:rsidRDefault="00830354" w:rsidP="00830354">
      <w:pPr>
        <w:widowControl/>
        <w:suppressAutoHyphens/>
        <w:ind w:firstLine="737"/>
        <w:jc w:val="both"/>
        <w:rPr>
          <w:rFonts w:ascii="Times New Roman" w:hAnsi="Times New Roman"/>
          <w:snapToGrid/>
          <w:sz w:val="16"/>
          <w:szCs w:val="16"/>
          <w:lang w:eastAsia="zh-CN"/>
        </w:rPr>
      </w:pPr>
      <w:r w:rsidRPr="00830354">
        <w:rPr>
          <w:rFonts w:ascii="Times New Roman" w:hAnsi="Times New Roman"/>
          <w:snapToGrid/>
          <w:sz w:val="16"/>
          <w:szCs w:val="16"/>
          <w:lang w:eastAsia="zh-CN"/>
        </w:rPr>
        <w:t>1. Количество внеплановых контрольных мероприятий, проведенных за отчетный период.</w:t>
      </w:r>
    </w:p>
    <w:p w:rsidR="00830354" w:rsidRPr="00830354" w:rsidRDefault="00830354" w:rsidP="00830354">
      <w:pPr>
        <w:widowControl/>
        <w:suppressAutoHyphens/>
        <w:ind w:firstLine="737"/>
        <w:jc w:val="both"/>
        <w:rPr>
          <w:rFonts w:ascii="Times New Roman" w:hAnsi="Times New Roman"/>
          <w:snapToGrid/>
          <w:sz w:val="16"/>
          <w:szCs w:val="16"/>
          <w:lang w:eastAsia="zh-CN"/>
        </w:rPr>
      </w:pPr>
      <w:r w:rsidRPr="00830354">
        <w:rPr>
          <w:rFonts w:ascii="Times New Roman" w:hAnsi="Times New Roman"/>
          <w:snapToGrid/>
          <w:sz w:val="16"/>
          <w:szCs w:val="16"/>
          <w:lang w:eastAsia="zh-CN"/>
        </w:rPr>
        <w:lastRenderedPageBreak/>
        <w:t>2. Количество внеплановых контрольных мероприятий, проведенных на основании выявления соответствия объекта контроля параметрам, утвержденным индикаторами риска нарушения обязательных требований, или отклонения объекта контроля от таких параметров, за отчетный период.</w:t>
      </w:r>
    </w:p>
    <w:p w:rsidR="00830354" w:rsidRPr="00830354" w:rsidRDefault="00830354" w:rsidP="00830354">
      <w:pPr>
        <w:widowControl/>
        <w:suppressAutoHyphens/>
        <w:ind w:firstLine="737"/>
        <w:jc w:val="both"/>
        <w:rPr>
          <w:rFonts w:ascii="Times New Roman" w:hAnsi="Times New Roman"/>
          <w:snapToGrid/>
          <w:sz w:val="16"/>
          <w:szCs w:val="16"/>
          <w:lang w:eastAsia="zh-CN"/>
        </w:rPr>
      </w:pPr>
      <w:r w:rsidRPr="00830354">
        <w:rPr>
          <w:rFonts w:ascii="Times New Roman" w:hAnsi="Times New Roman"/>
          <w:snapToGrid/>
          <w:sz w:val="16"/>
          <w:szCs w:val="16"/>
          <w:lang w:eastAsia="zh-CN"/>
        </w:rPr>
        <w:t>3. Общее количество контрольных мероприятий с взаимодействием с контролируемыми лицами, проведенных за отчетный период.</w:t>
      </w:r>
    </w:p>
    <w:p w:rsidR="00830354" w:rsidRPr="00830354" w:rsidRDefault="00830354" w:rsidP="00830354">
      <w:pPr>
        <w:widowControl/>
        <w:suppressAutoHyphens/>
        <w:ind w:firstLine="737"/>
        <w:jc w:val="both"/>
        <w:rPr>
          <w:rFonts w:ascii="Times New Roman" w:hAnsi="Times New Roman"/>
          <w:snapToGrid/>
          <w:sz w:val="16"/>
          <w:szCs w:val="16"/>
          <w:lang w:eastAsia="zh-CN"/>
        </w:rPr>
      </w:pPr>
      <w:r w:rsidRPr="00830354">
        <w:rPr>
          <w:rFonts w:ascii="Times New Roman" w:hAnsi="Times New Roman"/>
          <w:snapToGrid/>
          <w:sz w:val="16"/>
          <w:szCs w:val="16"/>
          <w:lang w:eastAsia="zh-CN"/>
        </w:rPr>
        <w:t>4. Количество контрольных мероприятий с взаимодействием с контролируемыми лицами по каждому виду контрольных мероприятий, проведенных за отчетный период.</w:t>
      </w:r>
    </w:p>
    <w:p w:rsidR="00830354" w:rsidRPr="00830354" w:rsidRDefault="00830354" w:rsidP="00830354">
      <w:pPr>
        <w:widowControl/>
        <w:suppressAutoHyphens/>
        <w:ind w:firstLine="737"/>
        <w:jc w:val="both"/>
        <w:rPr>
          <w:rFonts w:ascii="Times New Roman" w:hAnsi="Times New Roman"/>
          <w:snapToGrid/>
          <w:sz w:val="16"/>
          <w:szCs w:val="16"/>
          <w:lang w:eastAsia="zh-CN"/>
        </w:rPr>
      </w:pPr>
      <w:r w:rsidRPr="00830354">
        <w:rPr>
          <w:rFonts w:ascii="Times New Roman" w:hAnsi="Times New Roman"/>
          <w:snapToGrid/>
          <w:sz w:val="16"/>
          <w:szCs w:val="16"/>
          <w:lang w:eastAsia="zh-CN"/>
        </w:rPr>
        <w:t>5. Количество контрольных мероприятий, проведенных с использованием средств дистанционного взаимодействия с контролируемыми лицами, за отчетный период.</w:t>
      </w:r>
    </w:p>
    <w:p w:rsidR="00830354" w:rsidRPr="00830354" w:rsidRDefault="00830354" w:rsidP="00830354">
      <w:pPr>
        <w:widowControl/>
        <w:suppressAutoHyphens/>
        <w:ind w:firstLine="737"/>
        <w:jc w:val="both"/>
        <w:rPr>
          <w:rFonts w:ascii="Times New Roman" w:hAnsi="Times New Roman"/>
          <w:snapToGrid/>
          <w:sz w:val="16"/>
          <w:szCs w:val="16"/>
          <w:lang w:eastAsia="zh-CN"/>
        </w:rPr>
      </w:pPr>
      <w:r w:rsidRPr="00830354">
        <w:rPr>
          <w:rFonts w:ascii="Times New Roman" w:hAnsi="Times New Roman"/>
          <w:snapToGrid/>
          <w:sz w:val="16"/>
          <w:szCs w:val="16"/>
          <w:lang w:eastAsia="zh-CN"/>
        </w:rPr>
        <w:t>6. Количество обязательных профилактических визитов, проведенных за отчетный период.</w:t>
      </w:r>
    </w:p>
    <w:p w:rsidR="00830354" w:rsidRPr="00830354" w:rsidRDefault="00830354" w:rsidP="00830354">
      <w:pPr>
        <w:widowControl/>
        <w:suppressAutoHyphens/>
        <w:ind w:firstLine="737"/>
        <w:jc w:val="both"/>
        <w:rPr>
          <w:rFonts w:ascii="Times New Roman" w:hAnsi="Times New Roman"/>
          <w:snapToGrid/>
          <w:sz w:val="16"/>
          <w:szCs w:val="16"/>
          <w:lang w:eastAsia="zh-CN"/>
        </w:rPr>
      </w:pPr>
      <w:r w:rsidRPr="00830354">
        <w:rPr>
          <w:rFonts w:ascii="Times New Roman" w:hAnsi="Times New Roman"/>
          <w:snapToGrid/>
          <w:sz w:val="16"/>
          <w:szCs w:val="16"/>
          <w:lang w:eastAsia="zh-CN"/>
        </w:rPr>
        <w:t>7. Количество предостережений о недопустимости нарушения обязательных требований, объявленных за отчетный период.</w:t>
      </w:r>
    </w:p>
    <w:p w:rsidR="00830354" w:rsidRPr="00830354" w:rsidRDefault="00830354" w:rsidP="00830354">
      <w:pPr>
        <w:widowControl/>
        <w:suppressAutoHyphens/>
        <w:ind w:firstLine="737"/>
        <w:jc w:val="both"/>
        <w:rPr>
          <w:rFonts w:ascii="Times New Roman" w:hAnsi="Times New Roman"/>
          <w:snapToGrid/>
          <w:sz w:val="16"/>
          <w:szCs w:val="16"/>
          <w:lang w:eastAsia="zh-CN"/>
        </w:rPr>
      </w:pPr>
      <w:r w:rsidRPr="00830354">
        <w:rPr>
          <w:rFonts w:ascii="Times New Roman" w:hAnsi="Times New Roman"/>
          <w:snapToGrid/>
          <w:sz w:val="16"/>
          <w:szCs w:val="16"/>
          <w:lang w:eastAsia="zh-CN"/>
        </w:rPr>
        <w:t>8. Количество контрольных мероприятий, по результатам которых выявлены нарушения обязательных требований, за отчетный период.</w:t>
      </w:r>
    </w:p>
    <w:p w:rsidR="00830354" w:rsidRPr="00830354" w:rsidRDefault="00830354" w:rsidP="00830354">
      <w:pPr>
        <w:widowControl/>
        <w:suppressAutoHyphens/>
        <w:ind w:firstLine="737"/>
        <w:jc w:val="both"/>
        <w:rPr>
          <w:rFonts w:ascii="Times New Roman" w:hAnsi="Times New Roman"/>
          <w:snapToGrid/>
          <w:sz w:val="16"/>
          <w:szCs w:val="16"/>
          <w:lang w:eastAsia="zh-CN"/>
        </w:rPr>
      </w:pPr>
      <w:r w:rsidRPr="00830354">
        <w:rPr>
          <w:rFonts w:ascii="Times New Roman" w:hAnsi="Times New Roman"/>
          <w:snapToGrid/>
          <w:sz w:val="16"/>
          <w:szCs w:val="16"/>
          <w:lang w:eastAsia="zh-CN"/>
        </w:rPr>
        <w:t>9. Количество контрольных мероприятий, по итогам которых возбуждены дела об административных правонарушениях, за отчетный период.</w:t>
      </w:r>
    </w:p>
    <w:p w:rsidR="00830354" w:rsidRPr="00830354" w:rsidRDefault="00830354" w:rsidP="00830354">
      <w:pPr>
        <w:widowControl/>
        <w:suppressAutoHyphens/>
        <w:ind w:firstLine="737"/>
        <w:jc w:val="both"/>
        <w:rPr>
          <w:rFonts w:ascii="Times New Roman" w:hAnsi="Times New Roman"/>
          <w:snapToGrid/>
          <w:sz w:val="16"/>
          <w:szCs w:val="16"/>
          <w:lang w:eastAsia="zh-CN"/>
        </w:rPr>
      </w:pPr>
      <w:r w:rsidRPr="00830354">
        <w:rPr>
          <w:rFonts w:ascii="Times New Roman" w:hAnsi="Times New Roman"/>
          <w:snapToGrid/>
          <w:sz w:val="16"/>
          <w:szCs w:val="16"/>
          <w:lang w:eastAsia="zh-CN"/>
        </w:rPr>
        <w:t>10. Сумма административных штрафов, наложенных по результатам контрольных мероприятий, за отчетный период.</w:t>
      </w:r>
    </w:p>
    <w:p w:rsidR="00830354" w:rsidRPr="00830354" w:rsidRDefault="00830354" w:rsidP="00830354">
      <w:pPr>
        <w:widowControl/>
        <w:suppressAutoHyphens/>
        <w:ind w:firstLine="737"/>
        <w:jc w:val="both"/>
        <w:rPr>
          <w:rFonts w:ascii="Times New Roman" w:hAnsi="Times New Roman"/>
          <w:snapToGrid/>
          <w:sz w:val="16"/>
          <w:szCs w:val="16"/>
          <w:lang w:eastAsia="zh-CN"/>
        </w:rPr>
      </w:pPr>
      <w:r w:rsidRPr="00830354">
        <w:rPr>
          <w:rFonts w:ascii="Times New Roman" w:hAnsi="Times New Roman"/>
          <w:snapToGrid/>
          <w:sz w:val="16"/>
          <w:szCs w:val="16"/>
          <w:lang w:eastAsia="zh-CN"/>
        </w:rPr>
        <w:t>11. Количество направленных в органы прокуратуры заявлений о согласовании проведения контрольных мероприятий, за отчетный период.</w:t>
      </w:r>
    </w:p>
    <w:p w:rsidR="00830354" w:rsidRPr="00830354" w:rsidRDefault="00830354" w:rsidP="00830354">
      <w:pPr>
        <w:widowControl/>
        <w:suppressAutoHyphens/>
        <w:ind w:firstLine="737"/>
        <w:jc w:val="both"/>
        <w:rPr>
          <w:rFonts w:ascii="Times New Roman" w:hAnsi="Times New Roman"/>
          <w:snapToGrid/>
          <w:sz w:val="16"/>
          <w:szCs w:val="16"/>
          <w:lang w:eastAsia="zh-CN"/>
        </w:rPr>
      </w:pPr>
      <w:r w:rsidRPr="00830354">
        <w:rPr>
          <w:rFonts w:ascii="Times New Roman" w:hAnsi="Times New Roman"/>
          <w:snapToGrid/>
          <w:sz w:val="16"/>
          <w:szCs w:val="16"/>
          <w:lang w:eastAsia="zh-CN"/>
        </w:rPr>
        <w:t>12. Количество направленных в органы прокуратуры заявлений о согласовании проведения контрольных мероприятий, по которым органами прокуратуры отказано в согласовании, за отчетный период.</w:t>
      </w:r>
    </w:p>
    <w:p w:rsidR="00830354" w:rsidRPr="00830354" w:rsidRDefault="00830354" w:rsidP="00830354">
      <w:pPr>
        <w:widowControl/>
        <w:suppressAutoHyphens/>
        <w:ind w:firstLine="737"/>
        <w:jc w:val="both"/>
        <w:rPr>
          <w:rFonts w:ascii="Times New Roman" w:hAnsi="Times New Roman"/>
          <w:snapToGrid/>
          <w:sz w:val="16"/>
          <w:szCs w:val="16"/>
          <w:lang w:eastAsia="zh-CN"/>
        </w:rPr>
      </w:pPr>
      <w:r w:rsidRPr="00830354">
        <w:rPr>
          <w:rFonts w:ascii="Times New Roman" w:hAnsi="Times New Roman"/>
          <w:snapToGrid/>
          <w:sz w:val="16"/>
          <w:szCs w:val="16"/>
          <w:lang w:eastAsia="zh-CN"/>
        </w:rPr>
        <w:t>13. Общее количество учтенных объектов контроля на конец отчетного периода.</w:t>
      </w:r>
    </w:p>
    <w:p w:rsidR="00830354" w:rsidRPr="00830354" w:rsidRDefault="00830354" w:rsidP="00830354">
      <w:pPr>
        <w:widowControl/>
        <w:suppressAutoHyphens/>
        <w:ind w:firstLine="737"/>
        <w:jc w:val="both"/>
        <w:rPr>
          <w:rFonts w:ascii="Times New Roman" w:hAnsi="Times New Roman"/>
          <w:snapToGrid/>
          <w:sz w:val="16"/>
          <w:szCs w:val="16"/>
          <w:lang w:eastAsia="zh-CN"/>
        </w:rPr>
      </w:pPr>
      <w:r w:rsidRPr="00830354">
        <w:rPr>
          <w:rFonts w:ascii="Times New Roman" w:hAnsi="Times New Roman"/>
          <w:snapToGrid/>
          <w:sz w:val="16"/>
          <w:szCs w:val="16"/>
          <w:lang w:eastAsia="zh-CN"/>
        </w:rPr>
        <w:t>14. Количество учтенных контролируемых лиц на конец отчетного периода.</w:t>
      </w:r>
    </w:p>
    <w:p w:rsidR="00830354" w:rsidRPr="00830354" w:rsidRDefault="00830354" w:rsidP="00830354">
      <w:pPr>
        <w:widowControl/>
        <w:suppressAutoHyphens/>
        <w:ind w:firstLine="737"/>
        <w:jc w:val="both"/>
        <w:rPr>
          <w:rFonts w:ascii="Times New Roman" w:hAnsi="Times New Roman"/>
          <w:snapToGrid/>
          <w:sz w:val="16"/>
          <w:szCs w:val="16"/>
          <w:lang w:eastAsia="zh-CN"/>
        </w:rPr>
      </w:pPr>
      <w:r w:rsidRPr="00830354">
        <w:rPr>
          <w:rFonts w:ascii="Times New Roman" w:hAnsi="Times New Roman"/>
          <w:snapToGrid/>
          <w:sz w:val="16"/>
          <w:szCs w:val="16"/>
          <w:lang w:eastAsia="zh-CN"/>
        </w:rPr>
        <w:t>15. Количество учтенных контролируемых лиц, в отношении которых проведены контрольные мероприятия, за отчетный период.</w:t>
      </w:r>
    </w:p>
    <w:p w:rsidR="00830354" w:rsidRPr="00830354" w:rsidRDefault="00830354" w:rsidP="00830354">
      <w:pPr>
        <w:widowControl/>
        <w:suppressAutoHyphens/>
        <w:ind w:firstLine="737"/>
        <w:jc w:val="both"/>
        <w:rPr>
          <w:rFonts w:ascii="Times New Roman" w:hAnsi="Times New Roman"/>
          <w:snapToGrid/>
          <w:sz w:val="16"/>
          <w:szCs w:val="16"/>
          <w:lang w:eastAsia="zh-CN"/>
        </w:rPr>
      </w:pPr>
      <w:r w:rsidRPr="00830354">
        <w:rPr>
          <w:rFonts w:ascii="Times New Roman" w:hAnsi="Times New Roman"/>
          <w:snapToGrid/>
          <w:sz w:val="16"/>
          <w:szCs w:val="16"/>
          <w:lang w:eastAsia="zh-CN"/>
        </w:rPr>
        <w:t>16. Количество исковых заявлений об оспаривании решений, действий (бездействия) должностных лиц контрольных органов, направленных контролируемыми лицами в судебном порядке, за отчетный период.</w:t>
      </w:r>
    </w:p>
    <w:p w:rsidR="00830354" w:rsidRPr="00830354" w:rsidRDefault="00830354" w:rsidP="00830354">
      <w:pPr>
        <w:widowControl/>
        <w:suppressAutoHyphens/>
        <w:ind w:firstLine="737"/>
        <w:jc w:val="both"/>
        <w:rPr>
          <w:rFonts w:ascii="Times New Roman" w:hAnsi="Times New Roman"/>
          <w:snapToGrid/>
          <w:sz w:val="16"/>
          <w:szCs w:val="16"/>
          <w:lang w:eastAsia="zh-CN"/>
        </w:rPr>
      </w:pPr>
      <w:r w:rsidRPr="00830354">
        <w:rPr>
          <w:rFonts w:ascii="Times New Roman" w:hAnsi="Times New Roman"/>
          <w:snapToGrid/>
          <w:sz w:val="16"/>
          <w:szCs w:val="16"/>
          <w:lang w:eastAsia="zh-CN"/>
        </w:rPr>
        <w:t>17. Количество исковых заявлений об оспаривании решений, действий (бездействия) должностных лиц контрольных органов, направленных контролируемыми лицами в судебном порядке, по которым принято решение об удовлетворении заявленных требований, за отчетный период.</w:t>
      </w:r>
    </w:p>
    <w:p w:rsidR="00830354" w:rsidRPr="00830354" w:rsidRDefault="00830354" w:rsidP="00830354">
      <w:pPr>
        <w:widowControl/>
        <w:suppressAutoHyphens/>
        <w:ind w:firstLine="737"/>
        <w:jc w:val="both"/>
        <w:rPr>
          <w:rFonts w:ascii="Times New Roman" w:hAnsi="Times New Roman"/>
          <w:snapToGrid/>
          <w:sz w:val="16"/>
          <w:szCs w:val="16"/>
          <w:lang w:eastAsia="zh-CN"/>
        </w:rPr>
      </w:pPr>
      <w:r w:rsidRPr="00830354">
        <w:rPr>
          <w:rFonts w:ascii="Times New Roman" w:hAnsi="Times New Roman"/>
          <w:snapToGrid/>
          <w:sz w:val="16"/>
          <w:szCs w:val="16"/>
          <w:lang w:eastAsia="zh-CN"/>
        </w:rPr>
        <w:t>18. Количество контрольных мероприятий, проведенных с грубым нарушением требований к организации и осуществлению муниципального контроля и результаты которых были признаны недействительными и (или) отменены, за отчетный период.</w:t>
      </w:r>
    </w:p>
    <w:p w:rsidR="00830354" w:rsidRPr="00830354" w:rsidRDefault="00830354" w:rsidP="00830354">
      <w:pPr>
        <w:widowControl/>
        <w:tabs>
          <w:tab w:val="left" w:pos="993"/>
        </w:tabs>
        <w:suppressAutoHyphens/>
        <w:jc w:val="both"/>
        <w:rPr>
          <w:rFonts w:ascii="Times New Roman" w:hAnsi="Times New Roman"/>
          <w:snapToGrid/>
          <w:sz w:val="16"/>
          <w:szCs w:val="16"/>
        </w:rPr>
      </w:pPr>
      <w:bookmarkStart w:id="9" w:name="bookmark89_Копия_2"/>
      <w:bookmarkEnd w:id="9"/>
    </w:p>
    <w:p w:rsidR="00830354" w:rsidRPr="00830354" w:rsidRDefault="00830354" w:rsidP="00830354">
      <w:pPr>
        <w:widowControl/>
        <w:jc w:val="center"/>
        <w:rPr>
          <w:rFonts w:ascii="Times New Roman" w:hAnsi="Times New Roman"/>
          <w:snapToGrid/>
          <w:sz w:val="16"/>
          <w:szCs w:val="16"/>
        </w:rPr>
      </w:pPr>
      <w:r w:rsidRPr="00830354">
        <w:rPr>
          <w:rFonts w:ascii="Calibri" w:hAnsi="Calibri"/>
          <w:noProof/>
          <w:snapToGrid/>
          <w:sz w:val="16"/>
          <w:szCs w:val="16"/>
        </w:rPr>
        <w:drawing>
          <wp:inline distT="0" distB="0" distL="0" distR="0" wp14:anchorId="70C7665F" wp14:editId="2CAF306A">
            <wp:extent cx="405130" cy="491490"/>
            <wp:effectExtent l="0" t="0" r="0" b="3810"/>
            <wp:docPr id="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05130" cy="491490"/>
                    </a:xfrm>
                    <a:prstGeom prst="rect">
                      <a:avLst/>
                    </a:prstGeom>
                    <a:noFill/>
                    <a:ln>
                      <a:noFill/>
                    </a:ln>
                  </pic:spPr>
                </pic:pic>
              </a:graphicData>
            </a:graphic>
          </wp:inline>
        </w:drawing>
      </w:r>
    </w:p>
    <w:p w:rsidR="00830354" w:rsidRPr="00830354" w:rsidRDefault="00830354" w:rsidP="00830354">
      <w:pPr>
        <w:widowControl/>
        <w:jc w:val="center"/>
        <w:rPr>
          <w:rFonts w:ascii="Times New Roman" w:hAnsi="Times New Roman"/>
          <w:snapToGrid/>
          <w:sz w:val="16"/>
          <w:szCs w:val="16"/>
        </w:rPr>
      </w:pPr>
      <w:r w:rsidRPr="00830354">
        <w:rPr>
          <w:rFonts w:ascii="Times New Roman" w:hAnsi="Times New Roman"/>
          <w:snapToGrid/>
          <w:sz w:val="16"/>
          <w:szCs w:val="16"/>
        </w:rPr>
        <w:t xml:space="preserve">                                                                                                                   </w:t>
      </w:r>
    </w:p>
    <w:p w:rsidR="00830354" w:rsidRPr="00830354" w:rsidRDefault="00830354" w:rsidP="00830354">
      <w:pPr>
        <w:widowControl/>
        <w:jc w:val="center"/>
        <w:rPr>
          <w:rFonts w:ascii="Times New Roman" w:eastAsiaTheme="minorHAnsi" w:hAnsi="Times New Roman" w:cstheme="minorBidi"/>
          <w:bCs/>
          <w:snapToGrid/>
          <w:sz w:val="16"/>
          <w:szCs w:val="16"/>
          <w:lang w:eastAsia="en-US"/>
        </w:rPr>
      </w:pPr>
      <w:r w:rsidRPr="00830354">
        <w:rPr>
          <w:rFonts w:ascii="Times New Roman" w:eastAsiaTheme="minorHAnsi" w:hAnsi="Times New Roman" w:cstheme="minorBidi"/>
          <w:bCs/>
          <w:snapToGrid/>
          <w:sz w:val="16"/>
          <w:szCs w:val="16"/>
          <w:lang w:eastAsia="en-US"/>
        </w:rPr>
        <w:t>Российская Федерация</w:t>
      </w:r>
    </w:p>
    <w:p w:rsidR="00830354" w:rsidRPr="00830354" w:rsidRDefault="00830354" w:rsidP="00830354">
      <w:pPr>
        <w:widowControl/>
        <w:jc w:val="center"/>
        <w:rPr>
          <w:rFonts w:ascii="Times New Roman" w:eastAsiaTheme="minorHAnsi" w:hAnsi="Times New Roman" w:cstheme="minorBidi"/>
          <w:bCs/>
          <w:snapToGrid/>
          <w:sz w:val="16"/>
          <w:szCs w:val="16"/>
          <w:lang w:eastAsia="en-US"/>
        </w:rPr>
      </w:pPr>
      <w:r w:rsidRPr="00830354">
        <w:rPr>
          <w:rFonts w:ascii="Times New Roman" w:eastAsiaTheme="minorHAnsi" w:hAnsi="Times New Roman" w:cstheme="minorBidi"/>
          <w:bCs/>
          <w:snapToGrid/>
          <w:sz w:val="16"/>
          <w:szCs w:val="16"/>
          <w:lang w:eastAsia="en-US"/>
        </w:rPr>
        <w:t>БРЯНСКАЯ ОБЛАСТЬ</w:t>
      </w:r>
    </w:p>
    <w:p w:rsidR="00830354" w:rsidRPr="00830354" w:rsidRDefault="00830354" w:rsidP="00830354">
      <w:pPr>
        <w:widowControl/>
        <w:jc w:val="center"/>
        <w:rPr>
          <w:rFonts w:ascii="Times New Roman" w:eastAsiaTheme="minorHAnsi" w:hAnsi="Times New Roman" w:cstheme="minorBidi"/>
          <w:bCs/>
          <w:snapToGrid/>
          <w:sz w:val="16"/>
          <w:szCs w:val="16"/>
          <w:lang w:eastAsia="en-US"/>
        </w:rPr>
      </w:pPr>
      <w:r w:rsidRPr="00830354">
        <w:rPr>
          <w:rFonts w:ascii="Times New Roman" w:eastAsiaTheme="minorHAnsi" w:hAnsi="Times New Roman" w:cstheme="minorBidi"/>
          <w:bCs/>
          <w:snapToGrid/>
          <w:sz w:val="16"/>
          <w:szCs w:val="16"/>
          <w:lang w:eastAsia="en-US"/>
        </w:rPr>
        <w:t>СОВЕТ НАРОДНЫХ ДЕПУТАТОВ СТАРОДУБСКОГО МУНИЦИПАЛЬНОГО ОКРУГА</w:t>
      </w:r>
    </w:p>
    <w:p w:rsidR="00830354" w:rsidRPr="00830354" w:rsidRDefault="00830354" w:rsidP="00830354">
      <w:pPr>
        <w:widowControl/>
        <w:jc w:val="center"/>
        <w:rPr>
          <w:rFonts w:ascii="Times New Roman" w:eastAsiaTheme="minorHAnsi" w:hAnsi="Times New Roman" w:cstheme="minorBidi"/>
          <w:bCs/>
          <w:snapToGrid/>
          <w:sz w:val="16"/>
          <w:szCs w:val="16"/>
          <w:lang w:eastAsia="en-US"/>
        </w:rPr>
      </w:pPr>
    </w:p>
    <w:p w:rsidR="00830354" w:rsidRPr="00830354" w:rsidRDefault="00830354" w:rsidP="00830354">
      <w:pPr>
        <w:widowControl/>
        <w:jc w:val="center"/>
        <w:rPr>
          <w:rFonts w:ascii="Times New Roman" w:hAnsi="Times New Roman"/>
          <w:snapToGrid/>
          <w:sz w:val="16"/>
          <w:szCs w:val="16"/>
        </w:rPr>
      </w:pPr>
      <w:r w:rsidRPr="00830354">
        <w:rPr>
          <w:rFonts w:ascii="Times New Roman" w:hAnsi="Times New Roman"/>
          <w:snapToGrid/>
          <w:sz w:val="16"/>
          <w:szCs w:val="16"/>
        </w:rPr>
        <w:t>РЕШЕНИЕ</w:t>
      </w:r>
    </w:p>
    <w:p w:rsidR="00830354" w:rsidRPr="00830354" w:rsidRDefault="00830354" w:rsidP="00830354">
      <w:pPr>
        <w:widowControl/>
        <w:spacing w:line="276" w:lineRule="auto"/>
        <w:rPr>
          <w:rFonts w:ascii="Times New Roman" w:eastAsiaTheme="minorHAnsi" w:hAnsi="Times New Roman" w:cstheme="minorBidi"/>
          <w:snapToGrid/>
          <w:sz w:val="16"/>
          <w:szCs w:val="16"/>
          <w:lang w:eastAsia="en-US"/>
        </w:rPr>
      </w:pPr>
      <w:r w:rsidRPr="00830354">
        <w:rPr>
          <w:rFonts w:ascii="Times New Roman" w:eastAsiaTheme="minorHAnsi" w:hAnsi="Times New Roman" w:cstheme="minorBidi"/>
          <w:snapToGrid/>
          <w:sz w:val="16"/>
          <w:szCs w:val="16"/>
          <w:lang w:eastAsia="en-US"/>
        </w:rPr>
        <w:t xml:space="preserve">от  19.12.2025г. № 46 </w:t>
      </w:r>
    </w:p>
    <w:p w:rsidR="00830354" w:rsidRPr="00830354" w:rsidRDefault="00830354" w:rsidP="00830354">
      <w:pPr>
        <w:widowControl/>
        <w:spacing w:line="276" w:lineRule="auto"/>
        <w:rPr>
          <w:rFonts w:ascii="Times New Roman" w:eastAsiaTheme="minorHAnsi" w:hAnsi="Times New Roman" w:cstheme="minorBidi"/>
          <w:snapToGrid/>
          <w:sz w:val="16"/>
          <w:szCs w:val="16"/>
          <w:lang w:eastAsia="en-US"/>
        </w:rPr>
      </w:pPr>
      <w:r w:rsidRPr="00830354">
        <w:rPr>
          <w:rFonts w:ascii="Times New Roman" w:eastAsiaTheme="minorHAnsi" w:hAnsi="Times New Roman" w:cstheme="minorBidi"/>
          <w:snapToGrid/>
          <w:sz w:val="16"/>
          <w:szCs w:val="16"/>
          <w:lang w:eastAsia="en-US"/>
        </w:rPr>
        <w:t>г. Стародуб</w:t>
      </w:r>
    </w:p>
    <w:p w:rsidR="00830354" w:rsidRPr="00830354" w:rsidRDefault="00830354" w:rsidP="00830354">
      <w:pPr>
        <w:keepNext/>
        <w:widowControl/>
        <w:ind w:left="-142"/>
        <w:jc w:val="center"/>
        <w:outlineLvl w:val="3"/>
        <w:rPr>
          <w:rFonts w:ascii="Times New Roman" w:hAnsi="Times New Roman"/>
          <w:snapToGrid/>
          <w:sz w:val="16"/>
          <w:szCs w:val="16"/>
          <w:lang w:eastAsia="en-US"/>
        </w:rPr>
      </w:pPr>
    </w:p>
    <w:p w:rsidR="00830354" w:rsidRPr="00830354" w:rsidRDefault="00830354" w:rsidP="00830354">
      <w:pPr>
        <w:widowControl/>
        <w:rPr>
          <w:rFonts w:ascii="Times New Roman" w:hAnsi="Times New Roman"/>
          <w:snapToGrid/>
          <w:sz w:val="16"/>
          <w:szCs w:val="16"/>
          <w:lang w:eastAsia="en-US"/>
        </w:rPr>
      </w:pPr>
    </w:p>
    <w:p w:rsidR="00830354" w:rsidRPr="00830354" w:rsidRDefault="00830354" w:rsidP="00830354">
      <w:pPr>
        <w:widowControl/>
        <w:rPr>
          <w:rFonts w:ascii="Times New Roman" w:hAnsi="Times New Roman"/>
          <w:snapToGrid/>
          <w:sz w:val="16"/>
          <w:szCs w:val="16"/>
          <w:lang w:eastAsia="en-US"/>
        </w:rPr>
      </w:pPr>
      <w:r w:rsidRPr="00830354">
        <w:rPr>
          <w:rFonts w:ascii="Times New Roman" w:hAnsi="Times New Roman"/>
          <w:snapToGrid/>
          <w:sz w:val="16"/>
          <w:szCs w:val="16"/>
          <w:lang w:eastAsia="en-US"/>
        </w:rPr>
        <w:t xml:space="preserve">Об утверждении </w:t>
      </w:r>
      <w:proofErr w:type="gramStart"/>
      <w:r w:rsidRPr="00830354">
        <w:rPr>
          <w:rFonts w:ascii="Times New Roman" w:hAnsi="Times New Roman"/>
          <w:snapToGrid/>
          <w:sz w:val="16"/>
          <w:szCs w:val="16"/>
          <w:lang w:eastAsia="en-US"/>
        </w:rPr>
        <w:t>перспективного</w:t>
      </w:r>
      <w:proofErr w:type="gramEnd"/>
      <w:r w:rsidRPr="00830354">
        <w:rPr>
          <w:rFonts w:ascii="Times New Roman" w:hAnsi="Times New Roman"/>
          <w:snapToGrid/>
          <w:sz w:val="16"/>
          <w:szCs w:val="16"/>
          <w:lang w:eastAsia="en-US"/>
        </w:rPr>
        <w:t xml:space="preserve"> </w:t>
      </w:r>
    </w:p>
    <w:p w:rsidR="00830354" w:rsidRPr="00830354" w:rsidRDefault="00830354" w:rsidP="00830354">
      <w:pPr>
        <w:widowControl/>
        <w:rPr>
          <w:rFonts w:ascii="Times New Roman" w:hAnsi="Times New Roman"/>
          <w:snapToGrid/>
          <w:sz w:val="16"/>
          <w:szCs w:val="16"/>
          <w:lang w:eastAsia="en-US"/>
        </w:rPr>
      </w:pPr>
      <w:r w:rsidRPr="00830354">
        <w:rPr>
          <w:rFonts w:ascii="Times New Roman" w:hAnsi="Times New Roman"/>
          <w:snapToGrid/>
          <w:sz w:val="16"/>
          <w:szCs w:val="16"/>
          <w:lang w:eastAsia="en-US"/>
        </w:rPr>
        <w:t>плана работы Совета народных депутатов</w:t>
      </w:r>
    </w:p>
    <w:p w:rsidR="00830354" w:rsidRPr="00830354" w:rsidRDefault="00830354" w:rsidP="00830354">
      <w:pPr>
        <w:widowControl/>
        <w:rPr>
          <w:rFonts w:ascii="Times New Roman" w:hAnsi="Times New Roman"/>
          <w:snapToGrid/>
          <w:sz w:val="16"/>
          <w:szCs w:val="16"/>
          <w:lang w:eastAsia="en-US"/>
        </w:rPr>
      </w:pPr>
      <w:r w:rsidRPr="00830354">
        <w:rPr>
          <w:rFonts w:ascii="Times New Roman" w:hAnsi="Times New Roman"/>
          <w:snapToGrid/>
          <w:sz w:val="16"/>
          <w:szCs w:val="16"/>
          <w:lang w:eastAsia="en-US"/>
        </w:rPr>
        <w:t xml:space="preserve">Стародубского муниципального округа </w:t>
      </w:r>
    </w:p>
    <w:p w:rsidR="00830354" w:rsidRPr="00830354" w:rsidRDefault="00830354" w:rsidP="00830354">
      <w:pPr>
        <w:widowControl/>
        <w:rPr>
          <w:rFonts w:ascii="Times New Roman" w:hAnsi="Times New Roman"/>
          <w:snapToGrid/>
          <w:sz w:val="16"/>
          <w:szCs w:val="16"/>
          <w:lang w:eastAsia="en-US"/>
        </w:rPr>
      </w:pPr>
      <w:r w:rsidRPr="00830354">
        <w:rPr>
          <w:rFonts w:ascii="Times New Roman" w:hAnsi="Times New Roman"/>
          <w:snapToGrid/>
          <w:sz w:val="16"/>
          <w:szCs w:val="16"/>
          <w:lang w:eastAsia="en-US"/>
        </w:rPr>
        <w:t>Брянской области на первое полугодие 2026 года</w:t>
      </w:r>
    </w:p>
    <w:p w:rsidR="00830354" w:rsidRPr="00830354" w:rsidRDefault="00830354" w:rsidP="00830354">
      <w:pPr>
        <w:widowControl/>
        <w:rPr>
          <w:rFonts w:ascii="Times New Roman" w:hAnsi="Times New Roman"/>
          <w:snapToGrid/>
          <w:sz w:val="16"/>
          <w:szCs w:val="16"/>
          <w:lang w:eastAsia="en-US"/>
        </w:rPr>
      </w:pPr>
    </w:p>
    <w:p w:rsidR="00830354" w:rsidRPr="00830354" w:rsidRDefault="00830354" w:rsidP="00830354">
      <w:pPr>
        <w:widowControl/>
        <w:rPr>
          <w:rFonts w:ascii="Times New Roman" w:hAnsi="Times New Roman"/>
          <w:snapToGrid/>
          <w:sz w:val="16"/>
          <w:szCs w:val="16"/>
          <w:lang w:eastAsia="en-US"/>
        </w:rPr>
      </w:pPr>
    </w:p>
    <w:p w:rsidR="00830354" w:rsidRPr="00830354" w:rsidRDefault="00830354" w:rsidP="00830354">
      <w:pPr>
        <w:widowControl/>
        <w:rPr>
          <w:rFonts w:ascii="Times New Roman" w:hAnsi="Times New Roman"/>
          <w:snapToGrid/>
          <w:sz w:val="16"/>
          <w:szCs w:val="16"/>
          <w:lang w:eastAsia="en-US"/>
        </w:rPr>
      </w:pPr>
    </w:p>
    <w:p w:rsidR="00830354" w:rsidRPr="00830354" w:rsidRDefault="00830354" w:rsidP="00830354">
      <w:pPr>
        <w:widowControl/>
        <w:rPr>
          <w:rFonts w:ascii="Times New Roman" w:hAnsi="Times New Roman"/>
          <w:snapToGrid/>
          <w:sz w:val="16"/>
          <w:szCs w:val="16"/>
          <w:lang w:eastAsia="en-US"/>
        </w:rPr>
      </w:pPr>
    </w:p>
    <w:p w:rsidR="00830354" w:rsidRPr="00830354" w:rsidRDefault="00830354" w:rsidP="00830354">
      <w:pPr>
        <w:widowControl/>
        <w:jc w:val="both"/>
        <w:rPr>
          <w:rFonts w:ascii="Times New Roman" w:hAnsi="Times New Roman"/>
          <w:snapToGrid/>
          <w:sz w:val="16"/>
          <w:szCs w:val="16"/>
          <w:lang w:eastAsia="en-US"/>
        </w:rPr>
      </w:pPr>
      <w:r w:rsidRPr="00830354">
        <w:rPr>
          <w:rFonts w:ascii="Times New Roman" w:hAnsi="Times New Roman"/>
          <w:snapToGrid/>
          <w:sz w:val="16"/>
          <w:szCs w:val="16"/>
          <w:lang w:eastAsia="en-US"/>
        </w:rPr>
        <w:tab/>
        <w:t xml:space="preserve">Рассмотрев перспективный план работы Совета народных депутатов на первое полугодие 2026 года, Совет народных депутатов Стародубского муниципального округа Брянской области </w:t>
      </w:r>
      <w:r w:rsidRPr="00830354">
        <w:rPr>
          <w:rFonts w:ascii="Times New Roman" w:hAnsi="Times New Roman"/>
          <w:snapToGrid/>
          <w:spacing w:val="62"/>
          <w:sz w:val="16"/>
          <w:szCs w:val="16"/>
          <w:lang w:eastAsia="en-US"/>
        </w:rPr>
        <w:t>решил</w:t>
      </w:r>
      <w:r w:rsidRPr="00830354">
        <w:rPr>
          <w:rFonts w:ascii="Times New Roman" w:hAnsi="Times New Roman"/>
          <w:snapToGrid/>
          <w:sz w:val="16"/>
          <w:szCs w:val="16"/>
          <w:lang w:eastAsia="en-US"/>
        </w:rPr>
        <w:t>:</w:t>
      </w:r>
    </w:p>
    <w:p w:rsidR="00830354" w:rsidRPr="00830354" w:rsidRDefault="00830354" w:rsidP="00830354">
      <w:pPr>
        <w:widowControl/>
        <w:jc w:val="both"/>
        <w:rPr>
          <w:rFonts w:ascii="Times New Roman" w:hAnsi="Times New Roman"/>
          <w:snapToGrid/>
          <w:sz w:val="16"/>
          <w:szCs w:val="16"/>
          <w:lang w:eastAsia="en-US"/>
        </w:rPr>
      </w:pPr>
    </w:p>
    <w:p w:rsidR="00830354" w:rsidRPr="00830354" w:rsidRDefault="00830354" w:rsidP="00830354">
      <w:pPr>
        <w:widowControl/>
        <w:jc w:val="both"/>
        <w:rPr>
          <w:rFonts w:ascii="Times New Roman" w:hAnsi="Times New Roman"/>
          <w:snapToGrid/>
          <w:sz w:val="16"/>
          <w:szCs w:val="16"/>
          <w:lang w:eastAsia="en-US"/>
        </w:rPr>
      </w:pPr>
    </w:p>
    <w:p w:rsidR="00830354" w:rsidRPr="00830354" w:rsidRDefault="00830354" w:rsidP="00830354">
      <w:pPr>
        <w:widowControl/>
        <w:numPr>
          <w:ilvl w:val="0"/>
          <w:numId w:val="4"/>
        </w:numPr>
        <w:spacing w:after="200" w:line="276" w:lineRule="auto"/>
        <w:jc w:val="both"/>
        <w:rPr>
          <w:rFonts w:ascii="Times New Roman" w:hAnsi="Times New Roman"/>
          <w:snapToGrid/>
          <w:sz w:val="16"/>
          <w:szCs w:val="16"/>
          <w:lang w:eastAsia="en-US"/>
        </w:rPr>
      </w:pPr>
      <w:r w:rsidRPr="00830354">
        <w:rPr>
          <w:rFonts w:ascii="Times New Roman" w:hAnsi="Times New Roman"/>
          <w:snapToGrid/>
          <w:sz w:val="16"/>
          <w:szCs w:val="16"/>
          <w:lang w:eastAsia="en-US"/>
        </w:rPr>
        <w:t xml:space="preserve">Утвердить перспективный план </w:t>
      </w:r>
      <w:proofErr w:type="gramStart"/>
      <w:r w:rsidRPr="00830354">
        <w:rPr>
          <w:rFonts w:ascii="Times New Roman" w:hAnsi="Times New Roman"/>
          <w:snapToGrid/>
          <w:sz w:val="16"/>
          <w:szCs w:val="16"/>
          <w:lang w:eastAsia="en-US"/>
        </w:rPr>
        <w:t>работы Совета народных депутатов Стародубского муниципального округа Брянской области второго созыва</w:t>
      </w:r>
      <w:proofErr w:type="gramEnd"/>
      <w:r w:rsidRPr="00830354">
        <w:rPr>
          <w:rFonts w:ascii="Times New Roman" w:hAnsi="Times New Roman"/>
          <w:snapToGrid/>
          <w:sz w:val="16"/>
          <w:szCs w:val="16"/>
          <w:lang w:eastAsia="en-US"/>
        </w:rPr>
        <w:t xml:space="preserve"> на первое полугодие 2026 года, согласно приложению №1.</w:t>
      </w:r>
    </w:p>
    <w:p w:rsidR="00830354" w:rsidRPr="00830354" w:rsidRDefault="00830354" w:rsidP="00830354">
      <w:pPr>
        <w:widowControl/>
        <w:jc w:val="both"/>
        <w:rPr>
          <w:rFonts w:ascii="Times New Roman" w:hAnsi="Times New Roman"/>
          <w:snapToGrid/>
          <w:sz w:val="16"/>
          <w:szCs w:val="16"/>
          <w:lang w:eastAsia="en-US"/>
        </w:rPr>
      </w:pPr>
    </w:p>
    <w:p w:rsidR="00830354" w:rsidRPr="00830354" w:rsidRDefault="00830354" w:rsidP="00830354">
      <w:pPr>
        <w:widowControl/>
        <w:jc w:val="both"/>
        <w:rPr>
          <w:rFonts w:ascii="Times New Roman" w:hAnsi="Times New Roman"/>
          <w:snapToGrid/>
          <w:sz w:val="16"/>
          <w:szCs w:val="16"/>
          <w:lang w:eastAsia="en-US"/>
        </w:rPr>
      </w:pPr>
    </w:p>
    <w:p w:rsidR="00830354" w:rsidRPr="00830354" w:rsidRDefault="00830354" w:rsidP="00830354">
      <w:pPr>
        <w:widowControl/>
        <w:numPr>
          <w:ilvl w:val="0"/>
          <w:numId w:val="4"/>
        </w:numPr>
        <w:spacing w:after="200" w:line="276" w:lineRule="auto"/>
        <w:jc w:val="both"/>
        <w:rPr>
          <w:rFonts w:ascii="Times New Roman" w:hAnsi="Times New Roman"/>
          <w:snapToGrid/>
          <w:sz w:val="16"/>
          <w:szCs w:val="16"/>
          <w:lang w:eastAsia="en-US"/>
        </w:rPr>
      </w:pPr>
      <w:r w:rsidRPr="00830354">
        <w:rPr>
          <w:rFonts w:ascii="Times New Roman" w:hAnsi="Times New Roman"/>
          <w:snapToGrid/>
          <w:sz w:val="16"/>
          <w:szCs w:val="16"/>
          <w:lang w:eastAsia="en-US"/>
        </w:rPr>
        <w:t>Решение вступает в силу с момента его официального опубликования.</w:t>
      </w:r>
    </w:p>
    <w:p w:rsidR="00830354" w:rsidRPr="00830354" w:rsidRDefault="00830354" w:rsidP="00830354">
      <w:pPr>
        <w:widowControl/>
        <w:jc w:val="both"/>
        <w:rPr>
          <w:rFonts w:ascii="Times New Roman" w:hAnsi="Times New Roman"/>
          <w:snapToGrid/>
          <w:sz w:val="16"/>
          <w:szCs w:val="16"/>
          <w:lang w:eastAsia="en-US"/>
        </w:rPr>
      </w:pPr>
    </w:p>
    <w:p w:rsidR="00830354" w:rsidRPr="00830354" w:rsidRDefault="00830354" w:rsidP="00830354">
      <w:pPr>
        <w:widowControl/>
        <w:jc w:val="both"/>
        <w:rPr>
          <w:rFonts w:ascii="Times New Roman" w:hAnsi="Times New Roman"/>
          <w:snapToGrid/>
          <w:sz w:val="16"/>
          <w:szCs w:val="16"/>
          <w:lang w:eastAsia="en-US"/>
        </w:rPr>
      </w:pPr>
    </w:p>
    <w:p w:rsidR="00830354" w:rsidRPr="00830354" w:rsidRDefault="00830354" w:rsidP="00830354">
      <w:pPr>
        <w:widowControl/>
        <w:jc w:val="both"/>
        <w:rPr>
          <w:rFonts w:ascii="Times New Roman" w:hAnsi="Times New Roman"/>
          <w:snapToGrid/>
          <w:sz w:val="16"/>
          <w:szCs w:val="16"/>
          <w:lang w:eastAsia="en-US"/>
        </w:rPr>
      </w:pPr>
    </w:p>
    <w:p w:rsidR="00830354" w:rsidRPr="00830354" w:rsidRDefault="00830354" w:rsidP="00830354">
      <w:pPr>
        <w:widowControl/>
        <w:jc w:val="both"/>
        <w:rPr>
          <w:rFonts w:ascii="Times New Roman" w:hAnsi="Times New Roman"/>
          <w:snapToGrid/>
          <w:sz w:val="16"/>
          <w:szCs w:val="16"/>
          <w:lang w:eastAsia="en-US"/>
        </w:rPr>
      </w:pPr>
    </w:p>
    <w:p w:rsidR="00830354" w:rsidRPr="00830354" w:rsidRDefault="00830354" w:rsidP="00830354">
      <w:pPr>
        <w:widowControl/>
        <w:spacing w:line="276" w:lineRule="auto"/>
        <w:jc w:val="both"/>
        <w:rPr>
          <w:rFonts w:ascii="Times New Roman" w:eastAsiaTheme="minorHAnsi" w:hAnsi="Times New Roman"/>
          <w:snapToGrid/>
          <w:sz w:val="16"/>
          <w:szCs w:val="16"/>
          <w:lang w:eastAsia="en-US"/>
        </w:rPr>
      </w:pPr>
      <w:r w:rsidRPr="00830354">
        <w:rPr>
          <w:rFonts w:ascii="Times New Roman" w:eastAsiaTheme="minorHAnsi" w:hAnsi="Times New Roman"/>
          <w:snapToGrid/>
          <w:sz w:val="16"/>
          <w:szCs w:val="16"/>
          <w:lang w:eastAsia="en-US"/>
        </w:rPr>
        <w:t xml:space="preserve">Глава Стародубского </w:t>
      </w:r>
    </w:p>
    <w:p w:rsidR="00830354" w:rsidRPr="00830354" w:rsidRDefault="00830354" w:rsidP="00830354">
      <w:pPr>
        <w:widowControl/>
        <w:spacing w:line="276" w:lineRule="auto"/>
        <w:jc w:val="both"/>
        <w:rPr>
          <w:rFonts w:ascii="Times New Roman" w:eastAsiaTheme="minorHAnsi" w:hAnsi="Times New Roman"/>
          <w:snapToGrid/>
          <w:sz w:val="16"/>
          <w:szCs w:val="16"/>
          <w:lang w:eastAsia="en-US"/>
        </w:rPr>
      </w:pPr>
      <w:r w:rsidRPr="00830354">
        <w:rPr>
          <w:rFonts w:ascii="Times New Roman" w:eastAsiaTheme="minorHAnsi" w:hAnsi="Times New Roman"/>
          <w:snapToGrid/>
          <w:sz w:val="16"/>
          <w:szCs w:val="16"/>
          <w:lang w:eastAsia="en-US"/>
        </w:rPr>
        <w:t>муниципального округа</w:t>
      </w:r>
    </w:p>
    <w:p w:rsidR="00830354" w:rsidRPr="00830354" w:rsidRDefault="00830354" w:rsidP="00830354">
      <w:pPr>
        <w:widowControl/>
        <w:spacing w:line="276" w:lineRule="auto"/>
        <w:jc w:val="both"/>
        <w:rPr>
          <w:rFonts w:ascii="Times New Roman" w:eastAsiaTheme="minorHAnsi" w:hAnsi="Times New Roman"/>
          <w:snapToGrid/>
          <w:sz w:val="16"/>
          <w:szCs w:val="16"/>
          <w:lang w:eastAsia="en-US"/>
        </w:rPr>
      </w:pPr>
      <w:r w:rsidRPr="00830354">
        <w:rPr>
          <w:rFonts w:ascii="Times New Roman" w:eastAsiaTheme="minorHAnsi" w:hAnsi="Times New Roman"/>
          <w:snapToGrid/>
          <w:sz w:val="16"/>
          <w:szCs w:val="16"/>
          <w:lang w:eastAsia="en-US"/>
        </w:rPr>
        <w:t xml:space="preserve">Брянской области                                                            Н. Н. </w:t>
      </w:r>
      <w:proofErr w:type="spellStart"/>
      <w:r w:rsidRPr="00830354">
        <w:rPr>
          <w:rFonts w:ascii="Times New Roman" w:eastAsiaTheme="minorHAnsi" w:hAnsi="Times New Roman"/>
          <w:snapToGrid/>
          <w:sz w:val="16"/>
          <w:szCs w:val="16"/>
          <w:lang w:eastAsia="en-US"/>
        </w:rPr>
        <w:t>Тамилин</w:t>
      </w:r>
      <w:proofErr w:type="spellEnd"/>
    </w:p>
    <w:p w:rsidR="00830354" w:rsidRPr="00830354" w:rsidRDefault="00830354" w:rsidP="00830354">
      <w:pPr>
        <w:widowControl/>
        <w:spacing w:line="276" w:lineRule="auto"/>
        <w:jc w:val="both"/>
        <w:rPr>
          <w:rFonts w:ascii="Times New Roman" w:eastAsiaTheme="minorHAnsi" w:hAnsi="Times New Roman"/>
          <w:snapToGrid/>
          <w:sz w:val="16"/>
          <w:szCs w:val="16"/>
          <w:lang w:eastAsia="en-US"/>
        </w:rPr>
      </w:pPr>
    </w:p>
    <w:p w:rsidR="00830354" w:rsidRPr="00830354" w:rsidRDefault="00830354" w:rsidP="00830354">
      <w:pPr>
        <w:widowControl/>
        <w:spacing w:line="276" w:lineRule="auto"/>
        <w:jc w:val="both"/>
        <w:rPr>
          <w:rFonts w:ascii="Times New Roman" w:eastAsiaTheme="minorHAnsi" w:hAnsi="Times New Roman"/>
          <w:snapToGrid/>
          <w:sz w:val="16"/>
          <w:szCs w:val="16"/>
          <w:lang w:eastAsia="en-US"/>
        </w:rPr>
      </w:pPr>
    </w:p>
    <w:p w:rsidR="00830354" w:rsidRPr="00830354" w:rsidRDefault="00830354" w:rsidP="00830354">
      <w:pPr>
        <w:widowControl/>
        <w:spacing w:line="276" w:lineRule="auto"/>
        <w:jc w:val="right"/>
        <w:rPr>
          <w:rFonts w:ascii="Times New Roman" w:eastAsiaTheme="minorHAnsi" w:hAnsi="Times New Roman"/>
          <w:snapToGrid/>
          <w:sz w:val="16"/>
          <w:szCs w:val="16"/>
          <w:lang w:eastAsia="en-US"/>
        </w:rPr>
      </w:pPr>
    </w:p>
    <w:p w:rsidR="00830354" w:rsidRPr="00830354" w:rsidRDefault="00830354" w:rsidP="00830354">
      <w:pPr>
        <w:widowControl/>
        <w:spacing w:line="276" w:lineRule="auto"/>
        <w:jc w:val="right"/>
        <w:rPr>
          <w:rFonts w:ascii="Times New Roman" w:eastAsiaTheme="minorHAnsi" w:hAnsi="Times New Roman"/>
          <w:snapToGrid/>
          <w:sz w:val="16"/>
          <w:szCs w:val="16"/>
          <w:lang w:eastAsia="en-US"/>
        </w:rPr>
      </w:pPr>
    </w:p>
    <w:p w:rsidR="00830354" w:rsidRPr="00830354" w:rsidRDefault="00830354" w:rsidP="00830354">
      <w:pPr>
        <w:widowControl/>
        <w:spacing w:line="276" w:lineRule="auto"/>
        <w:jc w:val="right"/>
        <w:rPr>
          <w:rFonts w:ascii="Times New Roman" w:eastAsiaTheme="minorHAnsi" w:hAnsi="Times New Roman"/>
          <w:snapToGrid/>
          <w:sz w:val="16"/>
          <w:szCs w:val="16"/>
          <w:lang w:eastAsia="en-US"/>
        </w:rPr>
      </w:pPr>
    </w:p>
    <w:p w:rsidR="00830354" w:rsidRPr="00830354" w:rsidRDefault="00830354" w:rsidP="00830354">
      <w:pPr>
        <w:widowControl/>
        <w:tabs>
          <w:tab w:val="left" w:pos="6663"/>
        </w:tabs>
        <w:spacing w:line="276" w:lineRule="auto"/>
        <w:ind w:left="5387"/>
        <w:jc w:val="both"/>
        <w:rPr>
          <w:rFonts w:ascii="Times New Roman" w:eastAsiaTheme="minorHAnsi" w:hAnsi="Times New Roman"/>
          <w:snapToGrid/>
          <w:sz w:val="16"/>
          <w:szCs w:val="16"/>
          <w:lang w:eastAsia="en-US"/>
        </w:rPr>
      </w:pPr>
      <w:r w:rsidRPr="00830354">
        <w:rPr>
          <w:rFonts w:ascii="Times New Roman" w:eastAsiaTheme="minorHAnsi" w:hAnsi="Times New Roman"/>
          <w:snapToGrid/>
          <w:sz w:val="16"/>
          <w:szCs w:val="16"/>
          <w:lang w:eastAsia="en-US"/>
        </w:rPr>
        <w:t>Приложение №1</w:t>
      </w:r>
    </w:p>
    <w:p w:rsidR="00830354" w:rsidRPr="00830354" w:rsidRDefault="00830354" w:rsidP="00830354">
      <w:pPr>
        <w:widowControl/>
        <w:tabs>
          <w:tab w:val="left" w:pos="6663"/>
        </w:tabs>
        <w:spacing w:line="276" w:lineRule="auto"/>
        <w:ind w:left="5387"/>
        <w:jc w:val="both"/>
        <w:rPr>
          <w:rFonts w:ascii="Times New Roman" w:eastAsiaTheme="minorHAnsi" w:hAnsi="Times New Roman"/>
          <w:snapToGrid/>
          <w:sz w:val="16"/>
          <w:szCs w:val="16"/>
          <w:lang w:eastAsia="en-US"/>
        </w:rPr>
      </w:pPr>
      <w:r w:rsidRPr="00830354">
        <w:rPr>
          <w:rFonts w:ascii="Times New Roman" w:eastAsiaTheme="minorHAnsi" w:hAnsi="Times New Roman"/>
          <w:snapToGrid/>
          <w:sz w:val="16"/>
          <w:szCs w:val="16"/>
          <w:lang w:eastAsia="en-US"/>
        </w:rPr>
        <w:t xml:space="preserve">к решению </w:t>
      </w:r>
    </w:p>
    <w:p w:rsidR="00830354" w:rsidRPr="00830354" w:rsidRDefault="00830354" w:rsidP="00830354">
      <w:pPr>
        <w:widowControl/>
        <w:tabs>
          <w:tab w:val="left" w:pos="6663"/>
        </w:tabs>
        <w:spacing w:line="276" w:lineRule="auto"/>
        <w:ind w:left="5387"/>
        <w:jc w:val="both"/>
        <w:rPr>
          <w:rFonts w:ascii="Times New Roman" w:eastAsiaTheme="minorHAnsi" w:hAnsi="Times New Roman"/>
          <w:snapToGrid/>
          <w:sz w:val="16"/>
          <w:szCs w:val="16"/>
          <w:lang w:eastAsia="en-US"/>
        </w:rPr>
      </w:pPr>
      <w:r w:rsidRPr="00830354">
        <w:rPr>
          <w:rFonts w:ascii="Times New Roman" w:eastAsiaTheme="minorHAnsi" w:hAnsi="Times New Roman"/>
          <w:snapToGrid/>
          <w:sz w:val="16"/>
          <w:szCs w:val="16"/>
          <w:lang w:eastAsia="en-US"/>
        </w:rPr>
        <w:t xml:space="preserve">Совета народных депутатов </w:t>
      </w:r>
    </w:p>
    <w:p w:rsidR="00830354" w:rsidRPr="00830354" w:rsidRDefault="00830354" w:rsidP="00830354">
      <w:pPr>
        <w:widowControl/>
        <w:tabs>
          <w:tab w:val="left" w:pos="6663"/>
        </w:tabs>
        <w:spacing w:line="276" w:lineRule="auto"/>
        <w:ind w:left="5387"/>
        <w:jc w:val="both"/>
        <w:rPr>
          <w:rFonts w:ascii="Times New Roman" w:eastAsiaTheme="minorHAnsi" w:hAnsi="Times New Roman"/>
          <w:snapToGrid/>
          <w:sz w:val="16"/>
          <w:szCs w:val="16"/>
          <w:lang w:eastAsia="en-US"/>
        </w:rPr>
      </w:pPr>
      <w:r w:rsidRPr="00830354">
        <w:rPr>
          <w:rFonts w:ascii="Times New Roman" w:eastAsiaTheme="minorHAnsi" w:hAnsi="Times New Roman"/>
          <w:snapToGrid/>
          <w:sz w:val="16"/>
          <w:szCs w:val="16"/>
          <w:lang w:eastAsia="en-US"/>
        </w:rPr>
        <w:t>Стародубского муниципального округа Брянской области</w:t>
      </w:r>
    </w:p>
    <w:p w:rsidR="00830354" w:rsidRPr="00830354" w:rsidRDefault="00830354" w:rsidP="00830354">
      <w:pPr>
        <w:widowControl/>
        <w:tabs>
          <w:tab w:val="left" w:pos="6663"/>
        </w:tabs>
        <w:ind w:left="5387"/>
        <w:jc w:val="both"/>
        <w:rPr>
          <w:rFonts w:ascii="Times New Roman" w:hAnsi="Times New Roman"/>
          <w:snapToGrid/>
          <w:sz w:val="16"/>
          <w:szCs w:val="16"/>
        </w:rPr>
      </w:pPr>
      <w:r w:rsidRPr="00830354">
        <w:rPr>
          <w:rFonts w:ascii="Times New Roman" w:hAnsi="Times New Roman"/>
          <w:snapToGrid/>
          <w:sz w:val="16"/>
          <w:szCs w:val="16"/>
        </w:rPr>
        <w:t xml:space="preserve">от  19.12.2025г. № 46  </w:t>
      </w:r>
    </w:p>
    <w:p w:rsidR="00830354" w:rsidRPr="00830354" w:rsidRDefault="00830354" w:rsidP="00830354">
      <w:pPr>
        <w:widowControl/>
        <w:tabs>
          <w:tab w:val="left" w:pos="6663"/>
        </w:tabs>
        <w:ind w:left="5387"/>
        <w:jc w:val="both"/>
        <w:rPr>
          <w:rFonts w:ascii="Times New Roman" w:hAnsi="Times New Roman"/>
          <w:snapToGrid/>
          <w:sz w:val="16"/>
          <w:szCs w:val="16"/>
        </w:rPr>
      </w:pPr>
      <w:r w:rsidRPr="00830354">
        <w:rPr>
          <w:rFonts w:ascii="Times New Roman" w:hAnsi="Times New Roman"/>
          <w:snapToGrid/>
          <w:sz w:val="16"/>
          <w:szCs w:val="16"/>
        </w:rPr>
        <w:t xml:space="preserve">      </w:t>
      </w:r>
    </w:p>
    <w:p w:rsidR="00830354" w:rsidRPr="00830354" w:rsidRDefault="00830354" w:rsidP="00830354">
      <w:pPr>
        <w:widowControl/>
        <w:jc w:val="center"/>
        <w:rPr>
          <w:rFonts w:ascii="Times New Roman" w:hAnsi="Times New Roman"/>
          <w:b/>
          <w:snapToGrid/>
          <w:sz w:val="16"/>
          <w:szCs w:val="16"/>
          <w:u w:val="single"/>
        </w:rPr>
      </w:pPr>
      <w:r w:rsidRPr="00830354">
        <w:rPr>
          <w:rFonts w:ascii="Times New Roman" w:hAnsi="Times New Roman"/>
          <w:b/>
          <w:snapToGrid/>
          <w:sz w:val="16"/>
          <w:szCs w:val="16"/>
          <w:u w:val="single"/>
        </w:rPr>
        <w:t>ПЕРСПЕКТИВНЫЙ ПЛАН</w:t>
      </w:r>
    </w:p>
    <w:p w:rsidR="00830354" w:rsidRPr="00830354" w:rsidRDefault="00830354" w:rsidP="00830354">
      <w:pPr>
        <w:widowControl/>
        <w:jc w:val="center"/>
        <w:rPr>
          <w:rFonts w:ascii="Times New Roman" w:hAnsi="Times New Roman"/>
          <w:snapToGrid/>
          <w:sz w:val="16"/>
          <w:szCs w:val="16"/>
        </w:rPr>
      </w:pPr>
      <w:r w:rsidRPr="00830354">
        <w:rPr>
          <w:rFonts w:ascii="Times New Roman" w:hAnsi="Times New Roman"/>
          <w:snapToGrid/>
          <w:sz w:val="16"/>
          <w:szCs w:val="16"/>
        </w:rPr>
        <w:t xml:space="preserve">работы Совета народных депутатов Стародубского муниципального округа </w:t>
      </w:r>
    </w:p>
    <w:p w:rsidR="00830354" w:rsidRPr="00830354" w:rsidRDefault="00830354" w:rsidP="00830354">
      <w:pPr>
        <w:widowControl/>
        <w:jc w:val="center"/>
        <w:rPr>
          <w:rFonts w:ascii="Times New Roman" w:hAnsi="Times New Roman"/>
          <w:snapToGrid/>
          <w:sz w:val="16"/>
          <w:szCs w:val="16"/>
        </w:rPr>
      </w:pPr>
      <w:r w:rsidRPr="00830354">
        <w:rPr>
          <w:rFonts w:ascii="Times New Roman" w:hAnsi="Times New Roman"/>
          <w:snapToGrid/>
          <w:sz w:val="16"/>
          <w:szCs w:val="16"/>
        </w:rPr>
        <w:t>на первое полугодие 2026 года</w:t>
      </w:r>
    </w:p>
    <w:p w:rsidR="00830354" w:rsidRPr="00830354" w:rsidRDefault="00830354" w:rsidP="00830354">
      <w:pPr>
        <w:widowControl/>
        <w:jc w:val="center"/>
        <w:rPr>
          <w:rFonts w:ascii="Times New Roman" w:hAnsi="Times New Roman"/>
          <w:snapToGrid/>
          <w:sz w:val="16"/>
          <w:szCs w:val="16"/>
        </w:rPr>
      </w:pPr>
    </w:p>
    <w:tbl>
      <w:tblPr>
        <w:tblStyle w:val="2"/>
        <w:tblW w:w="0" w:type="auto"/>
        <w:tblLayout w:type="fixed"/>
        <w:tblLook w:val="04A0" w:firstRow="1" w:lastRow="0" w:firstColumn="1" w:lastColumn="0" w:noHBand="0" w:noVBand="1"/>
      </w:tblPr>
      <w:tblGrid>
        <w:gridCol w:w="8046"/>
        <w:gridCol w:w="1525"/>
      </w:tblGrid>
      <w:tr w:rsidR="00830354" w:rsidRPr="00830354" w:rsidTr="00E16B68">
        <w:tc>
          <w:tcPr>
            <w:tcW w:w="9571" w:type="dxa"/>
            <w:gridSpan w:val="2"/>
          </w:tcPr>
          <w:p w:rsidR="00830354" w:rsidRPr="00830354" w:rsidRDefault="00830354" w:rsidP="00830354">
            <w:pPr>
              <w:widowControl/>
              <w:jc w:val="center"/>
              <w:rPr>
                <w:rFonts w:ascii="Times New Roman" w:hAnsi="Times New Roman"/>
                <w:snapToGrid/>
                <w:sz w:val="16"/>
                <w:szCs w:val="16"/>
              </w:rPr>
            </w:pPr>
            <w:r w:rsidRPr="00830354">
              <w:rPr>
                <w:rFonts w:ascii="Times New Roman" w:hAnsi="Times New Roman"/>
                <w:snapToGrid/>
                <w:sz w:val="16"/>
                <w:szCs w:val="16"/>
              </w:rPr>
              <w:t xml:space="preserve">Основные направления  </w:t>
            </w:r>
            <w:proofErr w:type="gramStart"/>
            <w:r w:rsidRPr="00830354">
              <w:rPr>
                <w:rFonts w:ascii="Times New Roman" w:hAnsi="Times New Roman"/>
                <w:snapToGrid/>
                <w:sz w:val="16"/>
                <w:szCs w:val="16"/>
              </w:rPr>
              <w:t>работы Совета народных депутатов Стародубского муниципального округа Брянской области</w:t>
            </w:r>
            <w:proofErr w:type="gramEnd"/>
            <w:r w:rsidRPr="00830354">
              <w:rPr>
                <w:rFonts w:ascii="Times New Roman" w:hAnsi="Times New Roman"/>
                <w:snapToGrid/>
                <w:sz w:val="16"/>
                <w:szCs w:val="16"/>
              </w:rPr>
              <w:t>:</w:t>
            </w:r>
          </w:p>
        </w:tc>
      </w:tr>
      <w:tr w:rsidR="00830354" w:rsidRPr="00830354" w:rsidTr="00E16B68">
        <w:tc>
          <w:tcPr>
            <w:tcW w:w="8046" w:type="dxa"/>
            <w:tcBorders>
              <w:right w:val="single" w:sz="4" w:space="0" w:color="auto"/>
            </w:tcBorders>
          </w:tcPr>
          <w:p w:rsidR="00830354" w:rsidRPr="00830354" w:rsidRDefault="00830354" w:rsidP="00830354">
            <w:pPr>
              <w:widowControl/>
              <w:numPr>
                <w:ilvl w:val="0"/>
                <w:numId w:val="5"/>
              </w:numPr>
              <w:jc w:val="both"/>
              <w:rPr>
                <w:rFonts w:ascii="Times New Roman" w:hAnsi="Times New Roman"/>
                <w:snapToGrid/>
                <w:sz w:val="16"/>
                <w:szCs w:val="16"/>
              </w:rPr>
            </w:pPr>
            <w:r w:rsidRPr="00830354">
              <w:rPr>
                <w:rFonts w:ascii="Times New Roman" w:hAnsi="Times New Roman"/>
                <w:b/>
                <w:snapToGrid/>
                <w:sz w:val="16"/>
                <w:szCs w:val="16"/>
                <w:u w:val="single"/>
              </w:rPr>
              <w:t>нормотворческая деятельность</w:t>
            </w:r>
            <w:r w:rsidRPr="00830354">
              <w:rPr>
                <w:rFonts w:ascii="Times New Roman" w:hAnsi="Times New Roman"/>
                <w:snapToGrid/>
                <w:sz w:val="16"/>
                <w:szCs w:val="16"/>
              </w:rPr>
              <w:t xml:space="preserve"> </w:t>
            </w:r>
          </w:p>
          <w:p w:rsidR="00830354" w:rsidRPr="00830354" w:rsidRDefault="00830354" w:rsidP="00830354">
            <w:pPr>
              <w:widowControl/>
              <w:ind w:left="720"/>
              <w:jc w:val="both"/>
              <w:rPr>
                <w:rFonts w:ascii="Times New Roman" w:hAnsi="Times New Roman"/>
                <w:snapToGrid/>
                <w:sz w:val="16"/>
                <w:szCs w:val="16"/>
              </w:rPr>
            </w:pPr>
            <w:r w:rsidRPr="00830354">
              <w:rPr>
                <w:rFonts w:ascii="Times New Roman" w:hAnsi="Times New Roman"/>
                <w:snapToGrid/>
                <w:sz w:val="16"/>
                <w:szCs w:val="16"/>
              </w:rPr>
              <w:t xml:space="preserve">осуществление </w:t>
            </w:r>
            <w:proofErr w:type="gramStart"/>
            <w:r w:rsidRPr="00830354">
              <w:rPr>
                <w:rFonts w:ascii="Times New Roman" w:hAnsi="Times New Roman"/>
                <w:snapToGrid/>
                <w:sz w:val="16"/>
                <w:szCs w:val="16"/>
              </w:rPr>
              <w:t>контроля за</w:t>
            </w:r>
            <w:proofErr w:type="gramEnd"/>
            <w:r w:rsidRPr="00830354">
              <w:rPr>
                <w:rFonts w:ascii="Times New Roman" w:hAnsi="Times New Roman"/>
                <w:snapToGrid/>
                <w:sz w:val="16"/>
                <w:szCs w:val="16"/>
              </w:rPr>
              <w:t xml:space="preserve"> выполнением ранее принятых решений Совета народных депутатов округа, депутатских запросов, предложений, высказанных на сессиях, депутатских комиссиях</w:t>
            </w:r>
          </w:p>
        </w:tc>
        <w:tc>
          <w:tcPr>
            <w:tcW w:w="1525" w:type="dxa"/>
            <w:tcBorders>
              <w:left w:val="single" w:sz="4" w:space="0" w:color="auto"/>
            </w:tcBorders>
            <w:vAlign w:val="center"/>
          </w:tcPr>
          <w:p w:rsidR="00830354" w:rsidRPr="00830354" w:rsidRDefault="00830354" w:rsidP="00830354">
            <w:pPr>
              <w:widowControl/>
              <w:ind w:firstLine="176"/>
              <w:rPr>
                <w:rFonts w:ascii="Times New Roman" w:hAnsi="Times New Roman"/>
                <w:snapToGrid/>
                <w:sz w:val="16"/>
                <w:szCs w:val="16"/>
              </w:rPr>
            </w:pPr>
            <w:r w:rsidRPr="00830354">
              <w:rPr>
                <w:rFonts w:ascii="Times New Roman" w:hAnsi="Times New Roman"/>
                <w:snapToGrid/>
                <w:sz w:val="16"/>
                <w:szCs w:val="16"/>
              </w:rPr>
              <w:t>Постоянно</w:t>
            </w:r>
          </w:p>
        </w:tc>
      </w:tr>
      <w:tr w:rsidR="00830354" w:rsidRPr="00830354" w:rsidTr="00E16B68">
        <w:tc>
          <w:tcPr>
            <w:tcW w:w="8046" w:type="dxa"/>
            <w:tcBorders>
              <w:right w:val="single" w:sz="4" w:space="0" w:color="auto"/>
            </w:tcBorders>
          </w:tcPr>
          <w:p w:rsidR="00830354" w:rsidRPr="00830354" w:rsidRDefault="00830354" w:rsidP="00830354">
            <w:pPr>
              <w:widowControl/>
              <w:ind w:left="720"/>
              <w:jc w:val="both"/>
              <w:rPr>
                <w:rFonts w:ascii="Times New Roman" w:hAnsi="Times New Roman"/>
                <w:snapToGrid/>
                <w:sz w:val="16"/>
                <w:szCs w:val="16"/>
              </w:rPr>
            </w:pPr>
            <w:r w:rsidRPr="00830354">
              <w:rPr>
                <w:rFonts w:ascii="Times New Roman" w:hAnsi="Times New Roman"/>
                <w:snapToGrid/>
                <w:sz w:val="16"/>
                <w:szCs w:val="16"/>
              </w:rPr>
              <w:t>Приведение в   соответствие с действующим законодательством, Федеральными и областными законами, нормативными документами Брянской областной Думы, Правительства Брянской области, нормативных документов Совета народных депутатов Стародубского муниципального округа.</w:t>
            </w:r>
          </w:p>
          <w:p w:rsidR="00830354" w:rsidRPr="00830354" w:rsidRDefault="00830354" w:rsidP="00830354">
            <w:pPr>
              <w:widowControl/>
              <w:numPr>
                <w:ilvl w:val="0"/>
                <w:numId w:val="5"/>
              </w:numPr>
              <w:jc w:val="both"/>
              <w:rPr>
                <w:rFonts w:ascii="Times New Roman" w:hAnsi="Times New Roman"/>
                <w:b/>
                <w:snapToGrid/>
                <w:sz w:val="16"/>
                <w:szCs w:val="16"/>
                <w:u w:val="single"/>
              </w:rPr>
            </w:pPr>
          </w:p>
        </w:tc>
        <w:tc>
          <w:tcPr>
            <w:tcW w:w="1525" w:type="dxa"/>
            <w:tcBorders>
              <w:left w:val="single" w:sz="4" w:space="0" w:color="auto"/>
            </w:tcBorders>
            <w:vAlign w:val="center"/>
          </w:tcPr>
          <w:p w:rsidR="00830354" w:rsidRPr="00830354" w:rsidRDefault="00830354" w:rsidP="00830354">
            <w:pPr>
              <w:widowControl/>
              <w:ind w:firstLine="176"/>
              <w:jc w:val="center"/>
              <w:rPr>
                <w:rFonts w:ascii="Times New Roman" w:hAnsi="Times New Roman"/>
                <w:snapToGrid/>
                <w:sz w:val="16"/>
                <w:szCs w:val="16"/>
              </w:rPr>
            </w:pPr>
            <w:r w:rsidRPr="00830354">
              <w:rPr>
                <w:rFonts w:ascii="Times New Roman" w:hAnsi="Times New Roman"/>
                <w:snapToGrid/>
                <w:sz w:val="16"/>
                <w:szCs w:val="16"/>
              </w:rPr>
              <w:t>Постоянно</w:t>
            </w:r>
          </w:p>
        </w:tc>
      </w:tr>
      <w:tr w:rsidR="00830354" w:rsidRPr="00830354" w:rsidTr="00E16B68">
        <w:tc>
          <w:tcPr>
            <w:tcW w:w="8046" w:type="dxa"/>
            <w:tcBorders>
              <w:right w:val="single" w:sz="4" w:space="0" w:color="auto"/>
            </w:tcBorders>
          </w:tcPr>
          <w:p w:rsidR="00830354" w:rsidRPr="00830354" w:rsidRDefault="00830354" w:rsidP="00830354">
            <w:pPr>
              <w:widowControl/>
              <w:numPr>
                <w:ilvl w:val="0"/>
                <w:numId w:val="8"/>
              </w:numPr>
              <w:jc w:val="both"/>
              <w:rPr>
                <w:rFonts w:ascii="Times New Roman" w:hAnsi="Times New Roman"/>
                <w:snapToGrid/>
                <w:sz w:val="16"/>
                <w:szCs w:val="16"/>
              </w:rPr>
            </w:pPr>
            <w:r w:rsidRPr="00830354">
              <w:rPr>
                <w:rFonts w:ascii="Times New Roman" w:hAnsi="Times New Roman"/>
                <w:snapToGrid/>
                <w:sz w:val="16"/>
                <w:szCs w:val="16"/>
              </w:rPr>
              <w:t xml:space="preserve">заслушивать на заседаниях Совета народных депутатов Стародубского муниципального округа Брянской области, постоянных депутатских комиссиях информацию о выполнении законов Брянской области, о выполнении принятых программ и решений, депутатских запросов и обращений, наказов избирателей, сообщений депутатов о работе в избирательных участках. </w:t>
            </w:r>
          </w:p>
        </w:tc>
        <w:tc>
          <w:tcPr>
            <w:tcW w:w="1525" w:type="dxa"/>
            <w:tcBorders>
              <w:left w:val="single" w:sz="4" w:space="0" w:color="auto"/>
            </w:tcBorders>
            <w:vAlign w:val="center"/>
          </w:tcPr>
          <w:p w:rsidR="00830354" w:rsidRPr="00830354" w:rsidRDefault="00830354" w:rsidP="00830354">
            <w:pPr>
              <w:widowControl/>
              <w:ind w:firstLine="176"/>
              <w:jc w:val="center"/>
              <w:rPr>
                <w:rFonts w:ascii="Times New Roman" w:hAnsi="Times New Roman"/>
                <w:snapToGrid/>
                <w:sz w:val="16"/>
                <w:szCs w:val="16"/>
              </w:rPr>
            </w:pPr>
            <w:r w:rsidRPr="00830354">
              <w:rPr>
                <w:rFonts w:ascii="Times New Roman" w:hAnsi="Times New Roman"/>
                <w:snapToGrid/>
                <w:sz w:val="16"/>
                <w:szCs w:val="16"/>
              </w:rPr>
              <w:t>Постоянно</w:t>
            </w:r>
          </w:p>
        </w:tc>
      </w:tr>
      <w:tr w:rsidR="00830354" w:rsidRPr="00830354" w:rsidTr="00E16B68">
        <w:tc>
          <w:tcPr>
            <w:tcW w:w="9571" w:type="dxa"/>
            <w:gridSpan w:val="2"/>
          </w:tcPr>
          <w:p w:rsidR="00830354" w:rsidRPr="00830354" w:rsidRDefault="00830354" w:rsidP="00830354">
            <w:pPr>
              <w:widowControl/>
              <w:ind w:left="720"/>
              <w:jc w:val="both"/>
              <w:rPr>
                <w:rFonts w:ascii="Times New Roman" w:hAnsi="Times New Roman"/>
                <w:b/>
                <w:snapToGrid/>
                <w:sz w:val="16"/>
                <w:szCs w:val="16"/>
              </w:rPr>
            </w:pPr>
            <w:r w:rsidRPr="00830354">
              <w:rPr>
                <w:rFonts w:ascii="Times New Roman" w:hAnsi="Times New Roman"/>
                <w:b/>
                <w:snapToGrid/>
                <w:sz w:val="16"/>
                <w:szCs w:val="16"/>
              </w:rPr>
              <w:t>По вопросам компетенции Совета народных депутатов</w:t>
            </w:r>
          </w:p>
        </w:tc>
      </w:tr>
      <w:tr w:rsidR="00830354" w:rsidRPr="00830354" w:rsidTr="00E16B68">
        <w:tc>
          <w:tcPr>
            <w:tcW w:w="8046" w:type="dxa"/>
            <w:tcBorders>
              <w:right w:val="single" w:sz="4" w:space="0" w:color="auto"/>
            </w:tcBorders>
          </w:tcPr>
          <w:p w:rsidR="00830354" w:rsidRPr="00830354" w:rsidRDefault="00830354" w:rsidP="00830354">
            <w:pPr>
              <w:widowControl/>
              <w:numPr>
                <w:ilvl w:val="0"/>
                <w:numId w:val="5"/>
              </w:numPr>
              <w:jc w:val="both"/>
              <w:rPr>
                <w:rFonts w:ascii="Times New Roman" w:hAnsi="Times New Roman"/>
                <w:snapToGrid/>
                <w:sz w:val="16"/>
                <w:szCs w:val="16"/>
              </w:rPr>
            </w:pPr>
            <w:r w:rsidRPr="00830354">
              <w:rPr>
                <w:rFonts w:ascii="Times New Roman" w:hAnsi="Times New Roman"/>
                <w:snapToGrid/>
                <w:sz w:val="16"/>
                <w:szCs w:val="16"/>
              </w:rPr>
              <w:t>подготовка и предварительное рассмотрение вопросов на заседаниях депутатских комиссий, выработка по ним проектов решений.</w:t>
            </w:r>
          </w:p>
        </w:tc>
        <w:tc>
          <w:tcPr>
            <w:tcW w:w="1525" w:type="dxa"/>
            <w:tcBorders>
              <w:left w:val="single" w:sz="4" w:space="0" w:color="auto"/>
            </w:tcBorders>
            <w:vAlign w:val="center"/>
          </w:tcPr>
          <w:p w:rsidR="00830354" w:rsidRPr="00830354" w:rsidRDefault="00830354" w:rsidP="00830354">
            <w:pPr>
              <w:widowControl/>
              <w:ind w:left="176"/>
              <w:jc w:val="center"/>
              <w:rPr>
                <w:rFonts w:ascii="Times New Roman" w:hAnsi="Times New Roman"/>
                <w:snapToGrid/>
                <w:sz w:val="16"/>
                <w:szCs w:val="16"/>
              </w:rPr>
            </w:pPr>
            <w:r w:rsidRPr="00830354">
              <w:rPr>
                <w:rFonts w:ascii="Times New Roman" w:hAnsi="Times New Roman"/>
                <w:snapToGrid/>
                <w:sz w:val="16"/>
                <w:szCs w:val="16"/>
              </w:rPr>
              <w:t>Постоянно</w:t>
            </w:r>
          </w:p>
        </w:tc>
      </w:tr>
      <w:tr w:rsidR="00830354" w:rsidRPr="00830354" w:rsidTr="00E16B68">
        <w:tc>
          <w:tcPr>
            <w:tcW w:w="8046" w:type="dxa"/>
            <w:tcBorders>
              <w:right w:val="single" w:sz="4" w:space="0" w:color="auto"/>
            </w:tcBorders>
          </w:tcPr>
          <w:p w:rsidR="00830354" w:rsidRPr="00830354" w:rsidRDefault="00830354" w:rsidP="00830354">
            <w:pPr>
              <w:widowControl/>
              <w:numPr>
                <w:ilvl w:val="0"/>
                <w:numId w:val="5"/>
              </w:numPr>
              <w:jc w:val="both"/>
              <w:rPr>
                <w:rFonts w:ascii="Times New Roman" w:hAnsi="Times New Roman"/>
                <w:snapToGrid/>
                <w:sz w:val="16"/>
                <w:szCs w:val="16"/>
              </w:rPr>
            </w:pPr>
            <w:r w:rsidRPr="00830354">
              <w:rPr>
                <w:rFonts w:ascii="Times New Roman" w:hAnsi="Times New Roman"/>
                <w:snapToGrid/>
                <w:sz w:val="16"/>
                <w:szCs w:val="16"/>
              </w:rPr>
              <w:t xml:space="preserve">осуществление </w:t>
            </w:r>
            <w:proofErr w:type="gramStart"/>
            <w:r w:rsidRPr="00830354">
              <w:rPr>
                <w:rFonts w:ascii="Times New Roman" w:hAnsi="Times New Roman"/>
                <w:snapToGrid/>
                <w:sz w:val="16"/>
                <w:szCs w:val="16"/>
              </w:rPr>
              <w:t>контроля за</w:t>
            </w:r>
            <w:proofErr w:type="gramEnd"/>
            <w:r w:rsidRPr="00830354">
              <w:rPr>
                <w:rFonts w:ascii="Times New Roman" w:hAnsi="Times New Roman"/>
                <w:snapToGrid/>
                <w:sz w:val="16"/>
                <w:szCs w:val="16"/>
              </w:rPr>
              <w:t xml:space="preserve"> эффективным использованием бюджетных средств</w:t>
            </w:r>
          </w:p>
        </w:tc>
        <w:tc>
          <w:tcPr>
            <w:tcW w:w="1525" w:type="dxa"/>
            <w:tcBorders>
              <w:left w:val="single" w:sz="4" w:space="0" w:color="auto"/>
            </w:tcBorders>
            <w:vAlign w:val="center"/>
          </w:tcPr>
          <w:p w:rsidR="00830354" w:rsidRPr="00830354" w:rsidRDefault="00830354" w:rsidP="00830354">
            <w:pPr>
              <w:widowControl/>
              <w:ind w:left="176"/>
              <w:jc w:val="center"/>
              <w:rPr>
                <w:rFonts w:ascii="Times New Roman" w:hAnsi="Times New Roman"/>
                <w:snapToGrid/>
                <w:sz w:val="16"/>
                <w:szCs w:val="16"/>
              </w:rPr>
            </w:pPr>
            <w:r w:rsidRPr="00830354">
              <w:rPr>
                <w:rFonts w:ascii="Times New Roman" w:hAnsi="Times New Roman"/>
                <w:snapToGrid/>
                <w:sz w:val="16"/>
                <w:szCs w:val="16"/>
              </w:rPr>
              <w:t>Постоянно</w:t>
            </w:r>
          </w:p>
        </w:tc>
      </w:tr>
      <w:tr w:rsidR="00830354" w:rsidRPr="00830354" w:rsidTr="00E16B68">
        <w:tc>
          <w:tcPr>
            <w:tcW w:w="8046" w:type="dxa"/>
            <w:tcBorders>
              <w:right w:val="single" w:sz="4" w:space="0" w:color="auto"/>
            </w:tcBorders>
          </w:tcPr>
          <w:p w:rsidR="00830354" w:rsidRPr="00830354" w:rsidRDefault="00830354" w:rsidP="00830354">
            <w:pPr>
              <w:widowControl/>
              <w:numPr>
                <w:ilvl w:val="0"/>
                <w:numId w:val="5"/>
              </w:numPr>
              <w:jc w:val="both"/>
              <w:rPr>
                <w:rFonts w:ascii="Times New Roman" w:hAnsi="Times New Roman"/>
                <w:snapToGrid/>
                <w:sz w:val="16"/>
                <w:szCs w:val="16"/>
              </w:rPr>
            </w:pPr>
            <w:r w:rsidRPr="00830354">
              <w:rPr>
                <w:rFonts w:ascii="Times New Roman" w:hAnsi="Times New Roman"/>
                <w:snapToGrid/>
                <w:sz w:val="16"/>
                <w:szCs w:val="16"/>
              </w:rPr>
              <w:t>освещение работы заседаний Совета народных депутатов и постоянных депутатских комиссий в средствах массовой информации</w:t>
            </w:r>
          </w:p>
        </w:tc>
        <w:tc>
          <w:tcPr>
            <w:tcW w:w="1525" w:type="dxa"/>
            <w:tcBorders>
              <w:left w:val="single" w:sz="4" w:space="0" w:color="auto"/>
            </w:tcBorders>
            <w:vAlign w:val="center"/>
          </w:tcPr>
          <w:p w:rsidR="00830354" w:rsidRPr="00830354" w:rsidRDefault="00830354" w:rsidP="00830354">
            <w:pPr>
              <w:widowControl/>
              <w:ind w:left="176"/>
              <w:jc w:val="center"/>
              <w:rPr>
                <w:rFonts w:ascii="Times New Roman" w:hAnsi="Times New Roman"/>
                <w:snapToGrid/>
                <w:sz w:val="16"/>
                <w:szCs w:val="16"/>
              </w:rPr>
            </w:pPr>
            <w:r w:rsidRPr="00830354">
              <w:rPr>
                <w:rFonts w:ascii="Times New Roman" w:hAnsi="Times New Roman"/>
                <w:snapToGrid/>
                <w:sz w:val="16"/>
                <w:szCs w:val="16"/>
              </w:rPr>
              <w:t>Постоянно</w:t>
            </w:r>
          </w:p>
        </w:tc>
      </w:tr>
      <w:tr w:rsidR="00830354" w:rsidRPr="00830354" w:rsidTr="00E16B68">
        <w:tc>
          <w:tcPr>
            <w:tcW w:w="8046" w:type="dxa"/>
            <w:tcBorders>
              <w:right w:val="single" w:sz="4" w:space="0" w:color="auto"/>
            </w:tcBorders>
          </w:tcPr>
          <w:p w:rsidR="00830354" w:rsidRPr="00830354" w:rsidRDefault="00830354" w:rsidP="00830354">
            <w:pPr>
              <w:widowControl/>
              <w:numPr>
                <w:ilvl w:val="0"/>
                <w:numId w:val="5"/>
              </w:numPr>
              <w:jc w:val="both"/>
              <w:rPr>
                <w:rFonts w:ascii="Times New Roman" w:hAnsi="Times New Roman"/>
                <w:snapToGrid/>
                <w:sz w:val="16"/>
                <w:szCs w:val="16"/>
              </w:rPr>
            </w:pPr>
            <w:r w:rsidRPr="00830354">
              <w:rPr>
                <w:rFonts w:ascii="Times New Roman" w:hAnsi="Times New Roman"/>
                <w:snapToGrid/>
                <w:sz w:val="16"/>
                <w:szCs w:val="16"/>
              </w:rPr>
              <w:t>участие в подготовке и проведение Дней воинской славы России, профессиональных праздников, и памятных дат</w:t>
            </w:r>
          </w:p>
        </w:tc>
        <w:tc>
          <w:tcPr>
            <w:tcW w:w="1525" w:type="dxa"/>
            <w:tcBorders>
              <w:left w:val="single" w:sz="4" w:space="0" w:color="auto"/>
            </w:tcBorders>
            <w:vAlign w:val="center"/>
          </w:tcPr>
          <w:p w:rsidR="00830354" w:rsidRPr="00830354" w:rsidRDefault="00830354" w:rsidP="00830354">
            <w:pPr>
              <w:widowControl/>
              <w:ind w:left="176"/>
              <w:jc w:val="center"/>
              <w:rPr>
                <w:rFonts w:ascii="Times New Roman" w:hAnsi="Times New Roman"/>
                <w:snapToGrid/>
                <w:sz w:val="16"/>
                <w:szCs w:val="16"/>
              </w:rPr>
            </w:pPr>
            <w:r w:rsidRPr="00830354">
              <w:rPr>
                <w:rFonts w:ascii="Times New Roman" w:hAnsi="Times New Roman"/>
                <w:snapToGrid/>
                <w:sz w:val="16"/>
                <w:szCs w:val="16"/>
              </w:rPr>
              <w:t>Постоянно</w:t>
            </w:r>
          </w:p>
        </w:tc>
      </w:tr>
      <w:tr w:rsidR="00830354" w:rsidRPr="00830354" w:rsidTr="00E16B68">
        <w:tc>
          <w:tcPr>
            <w:tcW w:w="8046" w:type="dxa"/>
            <w:tcBorders>
              <w:right w:val="single" w:sz="4" w:space="0" w:color="auto"/>
            </w:tcBorders>
          </w:tcPr>
          <w:p w:rsidR="00830354" w:rsidRPr="00830354" w:rsidRDefault="00830354" w:rsidP="00830354">
            <w:pPr>
              <w:widowControl/>
              <w:numPr>
                <w:ilvl w:val="0"/>
                <w:numId w:val="5"/>
              </w:numPr>
              <w:jc w:val="both"/>
              <w:rPr>
                <w:rFonts w:ascii="Times New Roman" w:hAnsi="Times New Roman"/>
                <w:snapToGrid/>
                <w:sz w:val="16"/>
                <w:szCs w:val="16"/>
              </w:rPr>
            </w:pPr>
            <w:r w:rsidRPr="00830354">
              <w:rPr>
                <w:rFonts w:ascii="Times New Roman" w:hAnsi="Times New Roman"/>
                <w:snapToGrid/>
                <w:sz w:val="16"/>
                <w:szCs w:val="16"/>
              </w:rPr>
              <w:t>работа депутатов в избирательных округах. Прием избирателей по личным вопросам. Встречи с избирателями, активом общественных организаций Стародубского муниципального округа. Проведение собраний, сходов граждан</w:t>
            </w:r>
          </w:p>
        </w:tc>
        <w:tc>
          <w:tcPr>
            <w:tcW w:w="1525" w:type="dxa"/>
            <w:tcBorders>
              <w:left w:val="single" w:sz="4" w:space="0" w:color="auto"/>
            </w:tcBorders>
            <w:vAlign w:val="center"/>
          </w:tcPr>
          <w:p w:rsidR="00830354" w:rsidRPr="00830354" w:rsidRDefault="00830354" w:rsidP="00830354">
            <w:pPr>
              <w:widowControl/>
              <w:ind w:left="176"/>
              <w:jc w:val="center"/>
              <w:rPr>
                <w:rFonts w:ascii="Times New Roman" w:hAnsi="Times New Roman"/>
                <w:snapToGrid/>
                <w:sz w:val="16"/>
                <w:szCs w:val="16"/>
              </w:rPr>
            </w:pPr>
            <w:r w:rsidRPr="00830354">
              <w:rPr>
                <w:rFonts w:ascii="Times New Roman" w:hAnsi="Times New Roman"/>
                <w:snapToGrid/>
                <w:sz w:val="16"/>
                <w:szCs w:val="16"/>
              </w:rPr>
              <w:t>Постоянно</w:t>
            </w:r>
          </w:p>
        </w:tc>
      </w:tr>
      <w:tr w:rsidR="00830354" w:rsidRPr="00830354" w:rsidTr="00E16B68">
        <w:tc>
          <w:tcPr>
            <w:tcW w:w="8046" w:type="dxa"/>
            <w:tcBorders>
              <w:right w:val="single" w:sz="4" w:space="0" w:color="auto"/>
            </w:tcBorders>
          </w:tcPr>
          <w:p w:rsidR="00830354" w:rsidRPr="00830354" w:rsidRDefault="00830354" w:rsidP="00830354">
            <w:pPr>
              <w:widowControl/>
              <w:numPr>
                <w:ilvl w:val="0"/>
                <w:numId w:val="5"/>
              </w:numPr>
              <w:jc w:val="both"/>
              <w:rPr>
                <w:rFonts w:ascii="Times New Roman" w:hAnsi="Times New Roman"/>
                <w:snapToGrid/>
                <w:sz w:val="16"/>
                <w:szCs w:val="16"/>
              </w:rPr>
            </w:pPr>
            <w:r w:rsidRPr="00830354">
              <w:rPr>
                <w:rFonts w:ascii="Times New Roman" w:hAnsi="Times New Roman"/>
                <w:snapToGrid/>
                <w:sz w:val="16"/>
                <w:szCs w:val="16"/>
              </w:rPr>
              <w:t>работа с общественными и некоммерческими организациями, политическими партиями</w:t>
            </w:r>
          </w:p>
        </w:tc>
        <w:tc>
          <w:tcPr>
            <w:tcW w:w="1525" w:type="dxa"/>
            <w:tcBorders>
              <w:left w:val="single" w:sz="4" w:space="0" w:color="auto"/>
            </w:tcBorders>
            <w:vAlign w:val="center"/>
          </w:tcPr>
          <w:p w:rsidR="00830354" w:rsidRPr="00830354" w:rsidRDefault="00830354" w:rsidP="00830354">
            <w:pPr>
              <w:widowControl/>
              <w:ind w:left="176"/>
              <w:jc w:val="center"/>
              <w:rPr>
                <w:rFonts w:ascii="Times New Roman" w:hAnsi="Times New Roman"/>
                <w:snapToGrid/>
                <w:sz w:val="16"/>
                <w:szCs w:val="16"/>
              </w:rPr>
            </w:pPr>
            <w:r w:rsidRPr="00830354">
              <w:rPr>
                <w:rFonts w:ascii="Times New Roman" w:hAnsi="Times New Roman"/>
                <w:snapToGrid/>
                <w:sz w:val="16"/>
                <w:szCs w:val="16"/>
              </w:rPr>
              <w:t>Постоянно</w:t>
            </w:r>
          </w:p>
        </w:tc>
      </w:tr>
    </w:tbl>
    <w:p w:rsidR="00830354" w:rsidRPr="00830354" w:rsidRDefault="00830354" w:rsidP="00830354">
      <w:pPr>
        <w:widowControl/>
        <w:rPr>
          <w:rFonts w:ascii="Times New Roman" w:hAnsi="Times New Roman"/>
          <w:snapToGrid/>
          <w:sz w:val="16"/>
          <w:szCs w:val="16"/>
          <w:lang w:eastAsia="en-US"/>
        </w:rPr>
      </w:pPr>
    </w:p>
    <w:p w:rsidR="00830354" w:rsidRPr="00830354" w:rsidRDefault="00830354" w:rsidP="00830354">
      <w:pPr>
        <w:widowControl/>
        <w:rPr>
          <w:rFonts w:ascii="Times New Roman" w:hAnsi="Times New Roman"/>
          <w:snapToGrid/>
          <w:sz w:val="16"/>
          <w:szCs w:val="16"/>
          <w:lang w:eastAsia="en-US"/>
        </w:rPr>
      </w:pPr>
    </w:p>
    <w:p w:rsidR="00830354" w:rsidRPr="00830354" w:rsidRDefault="00830354" w:rsidP="00830354">
      <w:pPr>
        <w:widowControl/>
        <w:rPr>
          <w:rFonts w:ascii="Times New Roman" w:hAnsi="Times New Roman"/>
          <w:snapToGrid/>
          <w:sz w:val="16"/>
          <w:szCs w:val="16"/>
          <w:lang w:eastAsia="en-US"/>
        </w:rPr>
      </w:pPr>
    </w:p>
    <w:p w:rsidR="00830354" w:rsidRPr="00830354" w:rsidRDefault="00830354" w:rsidP="00830354">
      <w:pPr>
        <w:widowControl/>
        <w:rPr>
          <w:rFonts w:ascii="Times New Roman" w:hAnsi="Times New Roman"/>
          <w:snapToGrid/>
          <w:sz w:val="16"/>
          <w:szCs w:val="16"/>
          <w:lang w:eastAsia="en-US"/>
        </w:rPr>
      </w:pPr>
    </w:p>
    <w:p w:rsidR="00830354" w:rsidRPr="00830354" w:rsidRDefault="00830354" w:rsidP="00830354">
      <w:pPr>
        <w:widowControl/>
        <w:rPr>
          <w:rFonts w:ascii="Times New Roman" w:hAnsi="Times New Roman"/>
          <w:snapToGrid/>
          <w:sz w:val="16"/>
          <w:szCs w:val="16"/>
          <w:lang w:eastAsia="en-US"/>
        </w:rPr>
      </w:pPr>
    </w:p>
    <w:tbl>
      <w:tblPr>
        <w:tblStyle w:val="2"/>
        <w:tblW w:w="0" w:type="auto"/>
        <w:tblLayout w:type="fixed"/>
        <w:tblLook w:val="04A0" w:firstRow="1" w:lastRow="0" w:firstColumn="1" w:lastColumn="0" w:noHBand="0" w:noVBand="1"/>
      </w:tblPr>
      <w:tblGrid>
        <w:gridCol w:w="8046"/>
        <w:gridCol w:w="1525"/>
      </w:tblGrid>
      <w:tr w:rsidR="00830354" w:rsidRPr="00830354" w:rsidTr="00E16B68">
        <w:tc>
          <w:tcPr>
            <w:tcW w:w="8046" w:type="dxa"/>
            <w:tcBorders>
              <w:right w:val="single" w:sz="4" w:space="0" w:color="auto"/>
            </w:tcBorders>
          </w:tcPr>
          <w:p w:rsidR="00830354" w:rsidRPr="00830354" w:rsidRDefault="00830354" w:rsidP="00830354">
            <w:pPr>
              <w:widowControl/>
              <w:jc w:val="center"/>
              <w:rPr>
                <w:rFonts w:ascii="Times New Roman" w:hAnsi="Times New Roman"/>
                <w:b/>
                <w:snapToGrid/>
                <w:sz w:val="16"/>
                <w:szCs w:val="16"/>
              </w:rPr>
            </w:pPr>
            <w:r w:rsidRPr="00830354">
              <w:rPr>
                <w:rFonts w:ascii="Times New Roman" w:hAnsi="Times New Roman"/>
                <w:b/>
                <w:snapToGrid/>
                <w:sz w:val="16"/>
                <w:szCs w:val="16"/>
              </w:rPr>
              <w:t>Даты планируемых заседаний Совета народных депутатов Стародубского муниципального округа на первое полугодие 2025года</w:t>
            </w:r>
          </w:p>
        </w:tc>
        <w:tc>
          <w:tcPr>
            <w:tcW w:w="1525" w:type="dxa"/>
            <w:tcBorders>
              <w:left w:val="single" w:sz="4" w:space="0" w:color="auto"/>
            </w:tcBorders>
          </w:tcPr>
          <w:p w:rsidR="00830354" w:rsidRPr="00830354" w:rsidRDefault="00830354" w:rsidP="00830354">
            <w:pPr>
              <w:widowControl/>
              <w:rPr>
                <w:rFonts w:ascii="Times New Roman" w:hAnsi="Times New Roman"/>
                <w:snapToGrid/>
                <w:sz w:val="16"/>
                <w:szCs w:val="16"/>
              </w:rPr>
            </w:pPr>
            <w:r w:rsidRPr="00830354">
              <w:rPr>
                <w:rFonts w:ascii="Times New Roman" w:hAnsi="Times New Roman"/>
                <w:snapToGrid/>
                <w:sz w:val="16"/>
                <w:szCs w:val="16"/>
              </w:rPr>
              <w:t>14 января;</w:t>
            </w:r>
          </w:p>
          <w:p w:rsidR="00830354" w:rsidRPr="00830354" w:rsidRDefault="00830354" w:rsidP="00830354">
            <w:pPr>
              <w:widowControl/>
              <w:rPr>
                <w:rFonts w:ascii="Times New Roman" w:hAnsi="Times New Roman"/>
                <w:snapToGrid/>
                <w:sz w:val="16"/>
                <w:szCs w:val="16"/>
              </w:rPr>
            </w:pPr>
            <w:r w:rsidRPr="00830354">
              <w:rPr>
                <w:rFonts w:ascii="Times New Roman" w:hAnsi="Times New Roman"/>
                <w:snapToGrid/>
                <w:sz w:val="16"/>
                <w:szCs w:val="16"/>
              </w:rPr>
              <w:t>25 февраля;</w:t>
            </w:r>
          </w:p>
          <w:p w:rsidR="00830354" w:rsidRPr="00830354" w:rsidRDefault="00830354" w:rsidP="00830354">
            <w:pPr>
              <w:widowControl/>
              <w:rPr>
                <w:rFonts w:ascii="Times New Roman" w:hAnsi="Times New Roman"/>
                <w:snapToGrid/>
                <w:sz w:val="16"/>
                <w:szCs w:val="16"/>
              </w:rPr>
            </w:pPr>
            <w:r w:rsidRPr="00830354">
              <w:rPr>
                <w:rFonts w:ascii="Times New Roman" w:hAnsi="Times New Roman"/>
                <w:snapToGrid/>
                <w:sz w:val="16"/>
                <w:szCs w:val="16"/>
              </w:rPr>
              <w:t>26 марта;</w:t>
            </w:r>
          </w:p>
          <w:p w:rsidR="00830354" w:rsidRPr="00830354" w:rsidRDefault="00830354" w:rsidP="00830354">
            <w:pPr>
              <w:widowControl/>
              <w:rPr>
                <w:rFonts w:ascii="Times New Roman" w:hAnsi="Times New Roman"/>
                <w:snapToGrid/>
                <w:sz w:val="16"/>
                <w:szCs w:val="16"/>
              </w:rPr>
            </w:pPr>
            <w:r w:rsidRPr="00830354">
              <w:rPr>
                <w:rFonts w:ascii="Times New Roman" w:hAnsi="Times New Roman"/>
                <w:snapToGrid/>
                <w:sz w:val="16"/>
                <w:szCs w:val="16"/>
              </w:rPr>
              <w:t>22 апреля;</w:t>
            </w:r>
          </w:p>
          <w:p w:rsidR="00830354" w:rsidRPr="00830354" w:rsidRDefault="00830354" w:rsidP="00830354">
            <w:pPr>
              <w:widowControl/>
              <w:rPr>
                <w:rFonts w:ascii="Times New Roman" w:hAnsi="Times New Roman"/>
                <w:snapToGrid/>
                <w:sz w:val="16"/>
                <w:szCs w:val="16"/>
              </w:rPr>
            </w:pPr>
            <w:r w:rsidRPr="00830354">
              <w:rPr>
                <w:rFonts w:ascii="Times New Roman" w:hAnsi="Times New Roman"/>
                <w:snapToGrid/>
                <w:sz w:val="16"/>
                <w:szCs w:val="16"/>
              </w:rPr>
              <w:t>27 мая;</w:t>
            </w:r>
          </w:p>
          <w:p w:rsidR="00830354" w:rsidRPr="00830354" w:rsidRDefault="00830354" w:rsidP="00830354">
            <w:pPr>
              <w:widowControl/>
              <w:rPr>
                <w:rFonts w:ascii="Times New Roman" w:hAnsi="Times New Roman"/>
                <w:snapToGrid/>
                <w:sz w:val="16"/>
                <w:szCs w:val="16"/>
              </w:rPr>
            </w:pPr>
            <w:r w:rsidRPr="00830354">
              <w:rPr>
                <w:rFonts w:ascii="Times New Roman" w:hAnsi="Times New Roman"/>
                <w:snapToGrid/>
                <w:sz w:val="16"/>
                <w:szCs w:val="16"/>
              </w:rPr>
              <w:t>24 июня;</w:t>
            </w:r>
          </w:p>
          <w:p w:rsidR="00830354" w:rsidRPr="00830354" w:rsidRDefault="00830354" w:rsidP="00830354">
            <w:pPr>
              <w:widowControl/>
              <w:ind w:left="602"/>
              <w:rPr>
                <w:rFonts w:ascii="Times New Roman" w:hAnsi="Times New Roman"/>
                <w:snapToGrid/>
                <w:sz w:val="16"/>
                <w:szCs w:val="16"/>
              </w:rPr>
            </w:pPr>
          </w:p>
        </w:tc>
      </w:tr>
      <w:tr w:rsidR="00830354" w:rsidRPr="00830354" w:rsidTr="00E16B68">
        <w:tc>
          <w:tcPr>
            <w:tcW w:w="9571" w:type="dxa"/>
            <w:gridSpan w:val="2"/>
          </w:tcPr>
          <w:p w:rsidR="00830354" w:rsidRPr="00830354" w:rsidRDefault="00830354" w:rsidP="00830354">
            <w:pPr>
              <w:widowControl/>
              <w:jc w:val="center"/>
              <w:rPr>
                <w:rFonts w:ascii="Times New Roman" w:hAnsi="Times New Roman"/>
                <w:b/>
                <w:snapToGrid/>
                <w:sz w:val="16"/>
                <w:szCs w:val="16"/>
              </w:rPr>
            </w:pPr>
            <w:r w:rsidRPr="00830354">
              <w:rPr>
                <w:rFonts w:ascii="Times New Roman" w:hAnsi="Times New Roman"/>
                <w:b/>
                <w:snapToGrid/>
                <w:sz w:val="16"/>
                <w:szCs w:val="16"/>
                <w:lang w:val="en-US"/>
              </w:rPr>
              <w:t>I</w:t>
            </w:r>
            <w:r w:rsidRPr="00830354">
              <w:rPr>
                <w:rFonts w:ascii="Times New Roman" w:hAnsi="Times New Roman"/>
                <w:b/>
                <w:snapToGrid/>
                <w:sz w:val="16"/>
                <w:szCs w:val="16"/>
              </w:rPr>
              <w:t xml:space="preserve"> квартал</w:t>
            </w:r>
          </w:p>
        </w:tc>
      </w:tr>
      <w:tr w:rsidR="00830354" w:rsidRPr="00830354" w:rsidTr="00E16B68">
        <w:tc>
          <w:tcPr>
            <w:tcW w:w="9571" w:type="dxa"/>
            <w:gridSpan w:val="2"/>
          </w:tcPr>
          <w:p w:rsidR="00830354" w:rsidRPr="00830354" w:rsidRDefault="00830354" w:rsidP="00830354">
            <w:pPr>
              <w:widowControl/>
              <w:numPr>
                <w:ilvl w:val="0"/>
                <w:numId w:val="6"/>
              </w:numPr>
              <w:ind w:left="851" w:hanging="425"/>
              <w:jc w:val="both"/>
              <w:rPr>
                <w:rFonts w:ascii="Times New Roman" w:hAnsi="Times New Roman"/>
                <w:snapToGrid/>
                <w:sz w:val="16"/>
                <w:szCs w:val="16"/>
              </w:rPr>
            </w:pPr>
            <w:r w:rsidRPr="00830354">
              <w:rPr>
                <w:rFonts w:ascii="Times New Roman" w:hAnsi="Times New Roman"/>
                <w:snapToGrid/>
                <w:sz w:val="16"/>
                <w:szCs w:val="16"/>
              </w:rPr>
              <w:t>Отчет главы администрации Стародубского муниципального округа о финансово- хозяйственной деятельности и выполнение плана социально- экономического развития за 2025 год.</w:t>
            </w:r>
          </w:p>
          <w:p w:rsidR="00830354" w:rsidRPr="00830354" w:rsidRDefault="00830354" w:rsidP="00830354">
            <w:pPr>
              <w:widowControl/>
              <w:numPr>
                <w:ilvl w:val="0"/>
                <w:numId w:val="6"/>
              </w:numPr>
              <w:ind w:left="851" w:hanging="425"/>
              <w:jc w:val="both"/>
              <w:rPr>
                <w:rFonts w:ascii="Times New Roman" w:hAnsi="Times New Roman"/>
                <w:snapToGrid/>
                <w:sz w:val="16"/>
                <w:szCs w:val="16"/>
              </w:rPr>
            </w:pPr>
            <w:r w:rsidRPr="00830354">
              <w:rPr>
                <w:rFonts w:ascii="Times New Roman" w:hAnsi="Times New Roman"/>
                <w:snapToGrid/>
                <w:sz w:val="16"/>
                <w:szCs w:val="16"/>
              </w:rPr>
              <w:t xml:space="preserve"> Отчет МО МВД  России "Стародубский" о состоянии  правопорядка в Стародубском муниципальном округе за 2025 год.</w:t>
            </w:r>
          </w:p>
          <w:p w:rsidR="00830354" w:rsidRPr="00830354" w:rsidRDefault="00830354" w:rsidP="00830354">
            <w:pPr>
              <w:widowControl/>
              <w:numPr>
                <w:ilvl w:val="0"/>
                <w:numId w:val="6"/>
              </w:numPr>
              <w:ind w:left="851" w:hanging="425"/>
              <w:jc w:val="both"/>
              <w:rPr>
                <w:rFonts w:ascii="Times New Roman" w:hAnsi="Times New Roman"/>
                <w:snapToGrid/>
                <w:sz w:val="16"/>
                <w:szCs w:val="16"/>
              </w:rPr>
            </w:pPr>
            <w:r w:rsidRPr="00830354">
              <w:rPr>
                <w:rFonts w:ascii="Times New Roman" w:hAnsi="Times New Roman"/>
                <w:snapToGrid/>
                <w:sz w:val="16"/>
                <w:szCs w:val="16"/>
              </w:rPr>
              <w:t xml:space="preserve">О состоянии системы водоснабжения и водоотведения на территории муниципального округа </w:t>
            </w:r>
          </w:p>
          <w:p w:rsidR="00830354" w:rsidRPr="00830354" w:rsidRDefault="00830354" w:rsidP="00830354">
            <w:pPr>
              <w:widowControl/>
              <w:numPr>
                <w:ilvl w:val="0"/>
                <w:numId w:val="6"/>
              </w:numPr>
              <w:ind w:left="851" w:hanging="425"/>
              <w:jc w:val="both"/>
              <w:rPr>
                <w:rFonts w:ascii="Times New Roman" w:hAnsi="Times New Roman"/>
                <w:snapToGrid/>
                <w:sz w:val="16"/>
                <w:szCs w:val="16"/>
              </w:rPr>
            </w:pPr>
            <w:r w:rsidRPr="00830354">
              <w:rPr>
                <w:rFonts w:ascii="Times New Roman" w:hAnsi="Times New Roman"/>
                <w:snapToGrid/>
                <w:sz w:val="16"/>
                <w:szCs w:val="16"/>
              </w:rPr>
              <w:t xml:space="preserve">О работе ГБУЗ «Стародубская ЦРБ» и фельдшерско-акушерских пунктов Стародубского муниципального округа за 2025 год </w:t>
            </w:r>
          </w:p>
          <w:p w:rsidR="00830354" w:rsidRPr="00830354" w:rsidRDefault="00830354" w:rsidP="00830354">
            <w:pPr>
              <w:widowControl/>
              <w:numPr>
                <w:ilvl w:val="0"/>
                <w:numId w:val="6"/>
              </w:numPr>
              <w:ind w:left="851" w:hanging="425"/>
              <w:jc w:val="both"/>
              <w:rPr>
                <w:rFonts w:ascii="Times New Roman" w:hAnsi="Times New Roman"/>
                <w:snapToGrid/>
                <w:sz w:val="16"/>
                <w:szCs w:val="16"/>
              </w:rPr>
            </w:pPr>
            <w:r w:rsidRPr="00830354">
              <w:rPr>
                <w:rFonts w:ascii="Times New Roman" w:hAnsi="Times New Roman"/>
                <w:snapToGrid/>
                <w:sz w:val="16"/>
                <w:szCs w:val="16"/>
              </w:rPr>
              <w:t>Отчет о работе Контрольн</w:t>
            </w:r>
            <w:proofErr w:type="gramStart"/>
            <w:r w:rsidRPr="00830354">
              <w:rPr>
                <w:rFonts w:ascii="Times New Roman" w:hAnsi="Times New Roman"/>
                <w:snapToGrid/>
                <w:sz w:val="16"/>
                <w:szCs w:val="16"/>
              </w:rPr>
              <w:t>о-</w:t>
            </w:r>
            <w:proofErr w:type="gramEnd"/>
            <w:r w:rsidRPr="00830354">
              <w:rPr>
                <w:rFonts w:ascii="Times New Roman" w:hAnsi="Times New Roman"/>
                <w:snapToGrid/>
                <w:sz w:val="16"/>
                <w:szCs w:val="16"/>
              </w:rPr>
              <w:t xml:space="preserve"> счетной палаты Стародубского муниципального округа за 2025 год</w:t>
            </w:r>
          </w:p>
          <w:p w:rsidR="00830354" w:rsidRPr="00830354" w:rsidRDefault="00830354" w:rsidP="00830354">
            <w:pPr>
              <w:widowControl/>
              <w:numPr>
                <w:ilvl w:val="0"/>
                <w:numId w:val="6"/>
              </w:numPr>
              <w:ind w:left="851" w:hanging="425"/>
              <w:jc w:val="both"/>
              <w:rPr>
                <w:rFonts w:ascii="Times New Roman" w:hAnsi="Times New Roman"/>
                <w:snapToGrid/>
                <w:sz w:val="16"/>
                <w:szCs w:val="16"/>
              </w:rPr>
            </w:pPr>
            <w:r w:rsidRPr="00830354">
              <w:rPr>
                <w:rFonts w:ascii="Times New Roman" w:hAnsi="Times New Roman"/>
                <w:snapToGrid/>
                <w:sz w:val="16"/>
                <w:szCs w:val="16"/>
                <w:shd w:val="clear" w:color="auto" w:fill="FFFFFF"/>
              </w:rPr>
              <w:t>Об организации осуществления мер по противодействию коррупции в Стародубском муниципальном округе.</w:t>
            </w:r>
          </w:p>
          <w:p w:rsidR="00830354" w:rsidRPr="00830354" w:rsidRDefault="00830354" w:rsidP="00830354">
            <w:pPr>
              <w:widowControl/>
              <w:numPr>
                <w:ilvl w:val="0"/>
                <w:numId w:val="6"/>
              </w:numPr>
              <w:ind w:left="851" w:hanging="425"/>
              <w:jc w:val="both"/>
              <w:rPr>
                <w:rFonts w:ascii="Times New Roman" w:hAnsi="Times New Roman"/>
                <w:snapToGrid/>
                <w:sz w:val="16"/>
                <w:szCs w:val="16"/>
              </w:rPr>
            </w:pPr>
            <w:r w:rsidRPr="00830354">
              <w:rPr>
                <w:rFonts w:ascii="Times New Roman" w:hAnsi="Times New Roman"/>
                <w:snapToGrid/>
                <w:sz w:val="16"/>
                <w:szCs w:val="16"/>
              </w:rPr>
              <w:t xml:space="preserve">О работе и развитии </w:t>
            </w:r>
            <w:r w:rsidRPr="00830354">
              <w:rPr>
                <w:rFonts w:ascii="Times New Roman" w:hAnsi="Times New Roman"/>
                <w:snapToGrid/>
                <w:sz w:val="16"/>
                <w:szCs w:val="16"/>
                <w:shd w:val="clear" w:color="auto" w:fill="FFFFFF"/>
              </w:rPr>
              <w:t xml:space="preserve">Общероссийского общественно-государственного </w:t>
            </w:r>
            <w:r w:rsidRPr="00830354">
              <w:rPr>
                <w:rFonts w:ascii="Times New Roman" w:hAnsi="Times New Roman"/>
                <w:bCs/>
                <w:i/>
                <w:iCs/>
                <w:snapToGrid/>
                <w:sz w:val="16"/>
                <w:szCs w:val="16"/>
                <w:shd w:val="clear" w:color="auto" w:fill="FFFFFF"/>
              </w:rPr>
              <w:t>движения</w:t>
            </w:r>
            <w:r w:rsidRPr="00830354">
              <w:rPr>
                <w:rFonts w:ascii="Times New Roman" w:hAnsi="Times New Roman"/>
                <w:snapToGrid/>
                <w:sz w:val="16"/>
                <w:szCs w:val="16"/>
                <w:shd w:val="clear" w:color="auto" w:fill="FFFFFF"/>
              </w:rPr>
              <w:t> детей и молодежи </w:t>
            </w:r>
            <w:r w:rsidRPr="00830354">
              <w:rPr>
                <w:rFonts w:ascii="Times New Roman" w:hAnsi="Times New Roman"/>
                <w:snapToGrid/>
                <w:sz w:val="16"/>
                <w:szCs w:val="16"/>
              </w:rPr>
              <w:t xml:space="preserve"> «Движение первых» на территории Стародубского муниципального округа.</w:t>
            </w:r>
          </w:p>
          <w:p w:rsidR="00830354" w:rsidRPr="00830354" w:rsidRDefault="00830354" w:rsidP="00830354">
            <w:pPr>
              <w:widowControl/>
              <w:numPr>
                <w:ilvl w:val="0"/>
                <w:numId w:val="6"/>
              </w:numPr>
              <w:ind w:left="851" w:hanging="425"/>
              <w:jc w:val="both"/>
              <w:rPr>
                <w:rFonts w:ascii="Times New Roman" w:hAnsi="Times New Roman"/>
                <w:snapToGrid/>
                <w:sz w:val="16"/>
                <w:szCs w:val="16"/>
              </w:rPr>
            </w:pPr>
            <w:r w:rsidRPr="00830354">
              <w:rPr>
                <w:rFonts w:ascii="Times New Roman" w:hAnsi="Times New Roman"/>
                <w:snapToGrid/>
                <w:sz w:val="16"/>
                <w:szCs w:val="16"/>
              </w:rPr>
              <w:t xml:space="preserve">О ходе зимовки скота в хозяйствах округа и подготовке агропромышленного комплекса Стародубского муниципального округа к проведению весенне-полевых работ. </w:t>
            </w:r>
          </w:p>
          <w:p w:rsidR="00830354" w:rsidRPr="00830354" w:rsidRDefault="00830354" w:rsidP="00830354">
            <w:pPr>
              <w:widowControl/>
              <w:numPr>
                <w:ilvl w:val="0"/>
                <w:numId w:val="6"/>
              </w:numPr>
              <w:ind w:left="851" w:hanging="425"/>
              <w:jc w:val="both"/>
              <w:rPr>
                <w:rFonts w:ascii="Times New Roman" w:hAnsi="Times New Roman"/>
                <w:snapToGrid/>
                <w:sz w:val="16"/>
                <w:szCs w:val="16"/>
              </w:rPr>
            </w:pPr>
            <w:r w:rsidRPr="00830354">
              <w:rPr>
                <w:rFonts w:ascii="Times New Roman" w:hAnsi="Times New Roman"/>
                <w:snapToGrid/>
                <w:sz w:val="16"/>
                <w:szCs w:val="16"/>
              </w:rPr>
              <w:t>О внесении изменений и дополнений в бюджет Стародубского муниципального округа Брянской области.</w:t>
            </w:r>
          </w:p>
          <w:p w:rsidR="00830354" w:rsidRPr="00830354" w:rsidRDefault="00830354" w:rsidP="00830354">
            <w:pPr>
              <w:widowControl/>
              <w:numPr>
                <w:ilvl w:val="0"/>
                <w:numId w:val="6"/>
              </w:numPr>
              <w:ind w:left="851" w:hanging="425"/>
              <w:jc w:val="both"/>
              <w:rPr>
                <w:rFonts w:ascii="Times New Roman" w:hAnsi="Times New Roman"/>
                <w:snapToGrid/>
                <w:sz w:val="16"/>
                <w:szCs w:val="16"/>
              </w:rPr>
            </w:pPr>
            <w:r w:rsidRPr="00830354">
              <w:rPr>
                <w:rFonts w:ascii="Times New Roman" w:hAnsi="Times New Roman"/>
                <w:snapToGrid/>
                <w:sz w:val="16"/>
                <w:szCs w:val="16"/>
                <w:shd w:val="clear" w:color="auto" w:fill="FFFFFF"/>
              </w:rPr>
              <w:t>Об исполнении законодательства по защите прав детей-сирот и детей, оставшихся без попечения родителей, а также недееспособных граждан.</w:t>
            </w:r>
          </w:p>
          <w:p w:rsidR="00830354" w:rsidRPr="00830354" w:rsidRDefault="00830354" w:rsidP="00830354">
            <w:pPr>
              <w:widowControl/>
              <w:numPr>
                <w:ilvl w:val="0"/>
                <w:numId w:val="6"/>
              </w:numPr>
              <w:ind w:left="851" w:hanging="425"/>
              <w:jc w:val="both"/>
              <w:rPr>
                <w:rFonts w:ascii="Times New Roman" w:hAnsi="Times New Roman"/>
                <w:snapToGrid/>
                <w:sz w:val="16"/>
                <w:szCs w:val="16"/>
              </w:rPr>
            </w:pPr>
            <w:r w:rsidRPr="00830354">
              <w:rPr>
                <w:rFonts w:ascii="Times New Roman" w:hAnsi="Times New Roman"/>
                <w:snapToGrid/>
                <w:sz w:val="16"/>
                <w:szCs w:val="16"/>
                <w:shd w:val="clear" w:color="auto" w:fill="FFFFFF"/>
              </w:rPr>
              <w:t>Об организации предоставления общедоступного и бесплатного начального общего, основного общего, среднего общего образования по основным общеобразовательным программам в муниципальных образовательных организациях</w:t>
            </w:r>
          </w:p>
          <w:p w:rsidR="00830354" w:rsidRPr="00830354" w:rsidRDefault="00830354" w:rsidP="00830354">
            <w:pPr>
              <w:widowControl/>
              <w:ind w:left="851"/>
              <w:jc w:val="both"/>
              <w:rPr>
                <w:rFonts w:ascii="Times New Roman" w:hAnsi="Times New Roman"/>
                <w:snapToGrid/>
                <w:sz w:val="16"/>
                <w:szCs w:val="16"/>
              </w:rPr>
            </w:pPr>
          </w:p>
          <w:p w:rsidR="00830354" w:rsidRPr="00830354" w:rsidRDefault="00830354" w:rsidP="00830354">
            <w:pPr>
              <w:widowControl/>
              <w:ind w:left="851"/>
              <w:jc w:val="both"/>
              <w:rPr>
                <w:rFonts w:ascii="Times New Roman" w:hAnsi="Times New Roman"/>
                <w:snapToGrid/>
                <w:sz w:val="16"/>
                <w:szCs w:val="16"/>
              </w:rPr>
            </w:pPr>
          </w:p>
          <w:p w:rsidR="00830354" w:rsidRPr="00830354" w:rsidRDefault="00830354" w:rsidP="00830354">
            <w:pPr>
              <w:widowControl/>
              <w:ind w:left="851"/>
              <w:jc w:val="both"/>
              <w:rPr>
                <w:rFonts w:ascii="Times New Roman" w:hAnsi="Times New Roman"/>
                <w:snapToGrid/>
                <w:sz w:val="16"/>
                <w:szCs w:val="16"/>
              </w:rPr>
            </w:pPr>
          </w:p>
        </w:tc>
      </w:tr>
      <w:tr w:rsidR="00830354" w:rsidRPr="00830354" w:rsidTr="00E16B68">
        <w:tc>
          <w:tcPr>
            <w:tcW w:w="9571" w:type="dxa"/>
            <w:gridSpan w:val="2"/>
          </w:tcPr>
          <w:p w:rsidR="00830354" w:rsidRPr="00830354" w:rsidRDefault="00830354" w:rsidP="00830354">
            <w:pPr>
              <w:widowControl/>
              <w:jc w:val="center"/>
              <w:rPr>
                <w:rFonts w:ascii="Times New Roman" w:hAnsi="Times New Roman"/>
                <w:b/>
                <w:snapToGrid/>
                <w:sz w:val="16"/>
                <w:szCs w:val="16"/>
              </w:rPr>
            </w:pPr>
            <w:r w:rsidRPr="00830354">
              <w:rPr>
                <w:rFonts w:ascii="Times New Roman" w:hAnsi="Times New Roman"/>
                <w:b/>
                <w:snapToGrid/>
                <w:sz w:val="16"/>
                <w:szCs w:val="16"/>
                <w:lang w:val="en-US"/>
              </w:rPr>
              <w:t xml:space="preserve">II </w:t>
            </w:r>
            <w:r w:rsidRPr="00830354">
              <w:rPr>
                <w:rFonts w:ascii="Times New Roman" w:hAnsi="Times New Roman"/>
                <w:b/>
                <w:snapToGrid/>
                <w:sz w:val="16"/>
                <w:szCs w:val="16"/>
              </w:rPr>
              <w:t>квартал</w:t>
            </w:r>
          </w:p>
        </w:tc>
      </w:tr>
      <w:tr w:rsidR="00830354" w:rsidRPr="00830354" w:rsidTr="00E16B68">
        <w:tc>
          <w:tcPr>
            <w:tcW w:w="9571" w:type="dxa"/>
            <w:gridSpan w:val="2"/>
          </w:tcPr>
          <w:p w:rsidR="00830354" w:rsidRPr="00830354" w:rsidRDefault="00830354" w:rsidP="00830354">
            <w:pPr>
              <w:widowControl/>
              <w:numPr>
                <w:ilvl w:val="0"/>
                <w:numId w:val="7"/>
              </w:numPr>
              <w:jc w:val="both"/>
              <w:rPr>
                <w:rFonts w:ascii="Times New Roman" w:hAnsi="Times New Roman"/>
                <w:snapToGrid/>
                <w:sz w:val="16"/>
                <w:szCs w:val="16"/>
              </w:rPr>
            </w:pPr>
            <w:r w:rsidRPr="00830354">
              <w:rPr>
                <w:rFonts w:ascii="Times New Roman" w:hAnsi="Times New Roman"/>
                <w:snapToGrid/>
                <w:sz w:val="16"/>
                <w:szCs w:val="16"/>
              </w:rPr>
              <w:t>О подготовке к празднованию Победы советского народа в Великой Отечественной войне 1941-1945гг.</w:t>
            </w:r>
          </w:p>
          <w:p w:rsidR="00830354" w:rsidRPr="00830354" w:rsidRDefault="00830354" w:rsidP="00830354">
            <w:pPr>
              <w:widowControl/>
              <w:numPr>
                <w:ilvl w:val="0"/>
                <w:numId w:val="7"/>
              </w:numPr>
              <w:jc w:val="both"/>
              <w:rPr>
                <w:rFonts w:ascii="Times New Roman" w:hAnsi="Times New Roman"/>
                <w:snapToGrid/>
                <w:sz w:val="16"/>
                <w:szCs w:val="16"/>
              </w:rPr>
            </w:pPr>
            <w:r w:rsidRPr="00830354">
              <w:rPr>
                <w:rFonts w:ascii="Times New Roman" w:hAnsi="Times New Roman"/>
                <w:snapToGrid/>
                <w:sz w:val="16"/>
                <w:szCs w:val="16"/>
              </w:rPr>
              <w:t xml:space="preserve">Об организации летнего отдыха, оздоровления и занятости школьников Стародубского муниципального округа в период летних каникул. </w:t>
            </w:r>
          </w:p>
          <w:p w:rsidR="00830354" w:rsidRPr="00830354" w:rsidRDefault="00830354" w:rsidP="00830354">
            <w:pPr>
              <w:widowControl/>
              <w:numPr>
                <w:ilvl w:val="0"/>
                <w:numId w:val="7"/>
              </w:numPr>
              <w:jc w:val="both"/>
              <w:rPr>
                <w:rFonts w:ascii="Times New Roman" w:hAnsi="Times New Roman"/>
                <w:snapToGrid/>
                <w:sz w:val="16"/>
                <w:szCs w:val="16"/>
              </w:rPr>
            </w:pPr>
            <w:r w:rsidRPr="00830354">
              <w:rPr>
                <w:rFonts w:ascii="Times New Roman" w:hAnsi="Times New Roman"/>
                <w:snapToGrid/>
                <w:sz w:val="16"/>
                <w:szCs w:val="16"/>
              </w:rPr>
              <w:t xml:space="preserve">Оформление и использование земель сельскохозяйственного назначения на территории Стародубского муниципального округа Брянской округа </w:t>
            </w:r>
          </w:p>
          <w:p w:rsidR="00830354" w:rsidRPr="00830354" w:rsidRDefault="00830354" w:rsidP="00830354">
            <w:pPr>
              <w:widowControl/>
              <w:numPr>
                <w:ilvl w:val="0"/>
                <w:numId w:val="7"/>
              </w:numPr>
              <w:jc w:val="both"/>
              <w:rPr>
                <w:rFonts w:ascii="Times New Roman" w:hAnsi="Times New Roman"/>
                <w:snapToGrid/>
                <w:sz w:val="16"/>
                <w:szCs w:val="16"/>
              </w:rPr>
            </w:pPr>
            <w:r w:rsidRPr="00830354">
              <w:rPr>
                <w:rFonts w:ascii="Times New Roman" w:hAnsi="Times New Roman"/>
                <w:snapToGrid/>
                <w:sz w:val="16"/>
                <w:szCs w:val="16"/>
                <w:shd w:val="clear" w:color="auto" w:fill="FFFFFF"/>
              </w:rPr>
              <w:t>О подготовке сельскохозяйственных предприятий и крестьянских фермерских хозяй</w:t>
            </w:r>
            <w:proofErr w:type="gramStart"/>
            <w:r w:rsidRPr="00830354">
              <w:rPr>
                <w:rFonts w:ascii="Times New Roman" w:hAnsi="Times New Roman"/>
                <w:snapToGrid/>
                <w:sz w:val="16"/>
                <w:szCs w:val="16"/>
                <w:shd w:val="clear" w:color="auto" w:fill="FFFFFF"/>
              </w:rPr>
              <w:t>ств к пр</w:t>
            </w:r>
            <w:proofErr w:type="gramEnd"/>
            <w:r w:rsidRPr="00830354">
              <w:rPr>
                <w:rFonts w:ascii="Times New Roman" w:hAnsi="Times New Roman"/>
                <w:snapToGrid/>
                <w:sz w:val="16"/>
                <w:szCs w:val="16"/>
                <w:shd w:val="clear" w:color="auto" w:fill="FFFFFF"/>
              </w:rPr>
              <w:t xml:space="preserve">оведению весенне-полевых </w:t>
            </w:r>
            <w:r w:rsidRPr="00830354">
              <w:rPr>
                <w:rFonts w:ascii="Times New Roman" w:hAnsi="Times New Roman"/>
                <w:snapToGrid/>
                <w:sz w:val="16"/>
                <w:szCs w:val="16"/>
                <w:shd w:val="clear" w:color="auto" w:fill="FFFFFF"/>
              </w:rPr>
              <w:lastRenderedPageBreak/>
              <w:t>работ</w:t>
            </w:r>
          </w:p>
          <w:p w:rsidR="00830354" w:rsidRPr="00830354" w:rsidRDefault="00830354" w:rsidP="00830354">
            <w:pPr>
              <w:widowControl/>
              <w:numPr>
                <w:ilvl w:val="0"/>
                <w:numId w:val="7"/>
              </w:numPr>
              <w:jc w:val="both"/>
              <w:rPr>
                <w:rFonts w:ascii="Times New Roman" w:hAnsi="Times New Roman"/>
                <w:snapToGrid/>
                <w:sz w:val="16"/>
                <w:szCs w:val="16"/>
              </w:rPr>
            </w:pPr>
            <w:r w:rsidRPr="00830354">
              <w:rPr>
                <w:rFonts w:ascii="Times New Roman" w:hAnsi="Times New Roman"/>
                <w:snapToGrid/>
                <w:sz w:val="16"/>
                <w:szCs w:val="16"/>
                <w:shd w:val="clear" w:color="auto" w:fill="FFFFFF"/>
              </w:rPr>
              <w:t>Об организации библиотечного обслуживания населения, комплектования и обеспечения сохранности их библиотечных фондов</w:t>
            </w:r>
          </w:p>
          <w:p w:rsidR="00830354" w:rsidRPr="00830354" w:rsidRDefault="00830354" w:rsidP="00830354">
            <w:pPr>
              <w:widowControl/>
              <w:numPr>
                <w:ilvl w:val="0"/>
                <w:numId w:val="7"/>
              </w:numPr>
              <w:jc w:val="both"/>
              <w:rPr>
                <w:rFonts w:ascii="Times New Roman" w:hAnsi="Times New Roman"/>
                <w:snapToGrid/>
                <w:sz w:val="16"/>
                <w:szCs w:val="16"/>
              </w:rPr>
            </w:pPr>
            <w:r w:rsidRPr="00830354">
              <w:rPr>
                <w:rFonts w:ascii="Times New Roman" w:hAnsi="Times New Roman"/>
                <w:snapToGrid/>
                <w:sz w:val="16"/>
                <w:szCs w:val="16"/>
                <w:shd w:val="clear" w:color="auto" w:fill="FFFFFF"/>
              </w:rPr>
              <w:t>Об организации дорожной деятельности в отношении автомобильных дорог местного значения в границах населенных пунктов и обеспечения безопасности дорожного движения на них, включая создание и обеспечение функционирования парковок (парковочных мест), осуществления муниципального контроля за сохранностью автомобильных дорог местного значения</w:t>
            </w:r>
            <w:proofErr w:type="gramStart"/>
            <w:r w:rsidRPr="00830354">
              <w:rPr>
                <w:rFonts w:ascii="Times New Roman" w:hAnsi="Times New Roman"/>
                <w:snapToGrid/>
                <w:sz w:val="16"/>
                <w:szCs w:val="16"/>
                <w:shd w:val="clear" w:color="auto" w:fill="FFFFFF"/>
              </w:rPr>
              <w:t xml:space="preserve"> .</w:t>
            </w:r>
            <w:proofErr w:type="gramEnd"/>
          </w:p>
          <w:p w:rsidR="00830354" w:rsidRPr="00830354" w:rsidRDefault="00830354" w:rsidP="00830354">
            <w:pPr>
              <w:widowControl/>
              <w:numPr>
                <w:ilvl w:val="0"/>
                <w:numId w:val="7"/>
              </w:numPr>
              <w:jc w:val="both"/>
              <w:rPr>
                <w:rFonts w:ascii="Times New Roman" w:hAnsi="Times New Roman"/>
                <w:snapToGrid/>
                <w:sz w:val="16"/>
                <w:szCs w:val="16"/>
              </w:rPr>
            </w:pPr>
            <w:r w:rsidRPr="00830354">
              <w:rPr>
                <w:rFonts w:ascii="Times New Roman" w:hAnsi="Times New Roman"/>
                <w:snapToGrid/>
                <w:color w:val="000000" w:themeColor="text1"/>
                <w:sz w:val="16"/>
                <w:szCs w:val="16"/>
                <w:shd w:val="clear" w:color="auto" w:fill="FFFFFF"/>
              </w:rPr>
              <w:t>Отчет отдела по управлению муниципальным имуществом администрации Стародубского муниципального округа об эффективности использования муниципального имущества и объектов муниципальной казны Стародубского муниципального округа за 2025 год и текущий период 2026 года.</w:t>
            </w:r>
          </w:p>
        </w:tc>
      </w:tr>
    </w:tbl>
    <w:p w:rsidR="00830354" w:rsidRPr="00830354" w:rsidRDefault="00830354" w:rsidP="00830354">
      <w:pPr>
        <w:widowControl/>
        <w:rPr>
          <w:rFonts w:ascii="Times New Roman" w:hAnsi="Times New Roman"/>
          <w:snapToGrid/>
          <w:sz w:val="16"/>
          <w:szCs w:val="16"/>
          <w:lang w:eastAsia="en-US"/>
        </w:rPr>
      </w:pPr>
    </w:p>
    <w:p w:rsidR="00830354" w:rsidRPr="00830354" w:rsidRDefault="00830354" w:rsidP="00830354">
      <w:pPr>
        <w:widowControl/>
        <w:rPr>
          <w:rFonts w:ascii="Times New Roman" w:hAnsi="Times New Roman"/>
          <w:snapToGrid/>
          <w:sz w:val="16"/>
          <w:szCs w:val="16"/>
          <w:lang w:eastAsia="en-US"/>
        </w:rPr>
      </w:pPr>
    </w:p>
    <w:p w:rsidR="00830354" w:rsidRPr="00830354" w:rsidRDefault="00830354" w:rsidP="00830354">
      <w:pPr>
        <w:widowControl/>
        <w:tabs>
          <w:tab w:val="num" w:pos="1637"/>
        </w:tabs>
        <w:spacing w:line="360" w:lineRule="auto"/>
        <w:jc w:val="both"/>
        <w:rPr>
          <w:rFonts w:ascii="Times New Roman" w:hAnsi="Times New Roman"/>
          <w:snapToGrid/>
          <w:sz w:val="16"/>
          <w:szCs w:val="16"/>
        </w:rPr>
      </w:pPr>
    </w:p>
    <w:p w:rsidR="00830354" w:rsidRPr="00830354" w:rsidRDefault="00830354" w:rsidP="00830354">
      <w:pPr>
        <w:widowControl/>
        <w:tabs>
          <w:tab w:val="num" w:pos="1637"/>
        </w:tabs>
        <w:spacing w:line="360" w:lineRule="auto"/>
        <w:jc w:val="both"/>
        <w:rPr>
          <w:rFonts w:ascii="Times New Roman" w:hAnsi="Times New Roman"/>
          <w:snapToGrid/>
          <w:sz w:val="16"/>
          <w:szCs w:val="16"/>
        </w:rPr>
      </w:pPr>
    </w:p>
    <w:p w:rsidR="00830354" w:rsidRPr="00830354" w:rsidRDefault="00830354" w:rsidP="00830354">
      <w:pPr>
        <w:widowControl/>
        <w:tabs>
          <w:tab w:val="num" w:pos="1637"/>
        </w:tabs>
        <w:spacing w:line="360" w:lineRule="auto"/>
        <w:jc w:val="both"/>
        <w:rPr>
          <w:rFonts w:ascii="Times New Roman" w:hAnsi="Times New Roman"/>
          <w:snapToGrid/>
          <w:sz w:val="16"/>
          <w:szCs w:val="16"/>
        </w:rPr>
      </w:pPr>
    </w:p>
    <w:p w:rsidR="00830354" w:rsidRPr="00830354" w:rsidRDefault="00830354" w:rsidP="00830354">
      <w:pPr>
        <w:widowControl/>
        <w:tabs>
          <w:tab w:val="num" w:pos="1637"/>
        </w:tabs>
        <w:spacing w:line="360" w:lineRule="auto"/>
        <w:jc w:val="both"/>
        <w:rPr>
          <w:rFonts w:ascii="Times New Roman" w:hAnsi="Times New Roman"/>
          <w:snapToGrid/>
          <w:sz w:val="16"/>
          <w:szCs w:val="16"/>
        </w:rPr>
      </w:pPr>
    </w:p>
    <w:p w:rsidR="00830354" w:rsidRPr="00830354" w:rsidRDefault="00830354" w:rsidP="00830354">
      <w:pPr>
        <w:widowControl/>
        <w:tabs>
          <w:tab w:val="num" w:pos="1637"/>
        </w:tabs>
        <w:spacing w:line="360" w:lineRule="auto"/>
        <w:jc w:val="both"/>
        <w:rPr>
          <w:rFonts w:ascii="Times New Roman" w:hAnsi="Times New Roman"/>
          <w:snapToGrid/>
          <w:sz w:val="16"/>
          <w:szCs w:val="16"/>
        </w:rPr>
      </w:pPr>
    </w:p>
    <w:p w:rsidR="00830354" w:rsidRPr="00830354" w:rsidRDefault="00830354" w:rsidP="00830354">
      <w:pPr>
        <w:widowControl/>
        <w:tabs>
          <w:tab w:val="num" w:pos="1637"/>
        </w:tabs>
        <w:spacing w:line="360" w:lineRule="auto"/>
        <w:jc w:val="both"/>
        <w:rPr>
          <w:rFonts w:ascii="Times New Roman" w:hAnsi="Times New Roman"/>
          <w:snapToGrid/>
          <w:sz w:val="16"/>
          <w:szCs w:val="16"/>
        </w:rPr>
      </w:pPr>
    </w:p>
    <w:p w:rsidR="00830354" w:rsidRPr="00830354" w:rsidRDefault="00830354" w:rsidP="00830354">
      <w:pPr>
        <w:widowControl/>
        <w:tabs>
          <w:tab w:val="num" w:pos="1637"/>
        </w:tabs>
        <w:spacing w:line="360" w:lineRule="auto"/>
        <w:jc w:val="both"/>
        <w:rPr>
          <w:rFonts w:ascii="Times New Roman" w:hAnsi="Times New Roman"/>
          <w:snapToGrid/>
          <w:sz w:val="16"/>
          <w:szCs w:val="16"/>
        </w:rPr>
      </w:pPr>
    </w:p>
    <w:p w:rsidR="00830354" w:rsidRPr="00830354" w:rsidRDefault="00830354" w:rsidP="00830354">
      <w:pPr>
        <w:widowControl/>
        <w:tabs>
          <w:tab w:val="num" w:pos="1637"/>
        </w:tabs>
        <w:spacing w:line="360" w:lineRule="auto"/>
        <w:jc w:val="both"/>
        <w:rPr>
          <w:rFonts w:ascii="Times New Roman" w:hAnsi="Times New Roman"/>
          <w:snapToGrid/>
          <w:sz w:val="16"/>
          <w:szCs w:val="16"/>
        </w:rPr>
      </w:pPr>
    </w:p>
    <w:p w:rsidR="00830354" w:rsidRPr="00830354" w:rsidRDefault="00830354" w:rsidP="00830354">
      <w:pPr>
        <w:widowControl/>
        <w:tabs>
          <w:tab w:val="num" w:pos="1637"/>
        </w:tabs>
        <w:spacing w:line="360" w:lineRule="auto"/>
        <w:jc w:val="both"/>
        <w:rPr>
          <w:rFonts w:ascii="Times New Roman" w:hAnsi="Times New Roman"/>
          <w:snapToGrid/>
          <w:sz w:val="16"/>
          <w:szCs w:val="16"/>
        </w:rPr>
      </w:pPr>
    </w:p>
    <w:p w:rsidR="00830354" w:rsidRPr="00830354" w:rsidRDefault="00830354" w:rsidP="00830354">
      <w:pPr>
        <w:widowControl/>
        <w:tabs>
          <w:tab w:val="num" w:pos="1637"/>
        </w:tabs>
        <w:spacing w:line="360" w:lineRule="auto"/>
        <w:jc w:val="both"/>
        <w:rPr>
          <w:rFonts w:ascii="Times New Roman" w:hAnsi="Times New Roman"/>
          <w:snapToGrid/>
          <w:sz w:val="16"/>
          <w:szCs w:val="16"/>
        </w:rPr>
      </w:pPr>
    </w:p>
    <w:p w:rsidR="00830354" w:rsidRPr="00830354" w:rsidRDefault="00830354" w:rsidP="00830354">
      <w:pPr>
        <w:widowControl/>
        <w:tabs>
          <w:tab w:val="num" w:pos="1637"/>
        </w:tabs>
        <w:spacing w:line="360" w:lineRule="auto"/>
        <w:jc w:val="both"/>
        <w:rPr>
          <w:rFonts w:ascii="Times New Roman" w:hAnsi="Times New Roman"/>
          <w:snapToGrid/>
          <w:sz w:val="16"/>
          <w:szCs w:val="16"/>
        </w:rPr>
      </w:pPr>
    </w:p>
    <w:p w:rsidR="00830354" w:rsidRPr="00830354" w:rsidRDefault="00830354" w:rsidP="00830354">
      <w:pPr>
        <w:widowControl/>
        <w:tabs>
          <w:tab w:val="num" w:pos="1637"/>
        </w:tabs>
        <w:spacing w:line="360" w:lineRule="auto"/>
        <w:jc w:val="both"/>
        <w:rPr>
          <w:rFonts w:ascii="Times New Roman" w:hAnsi="Times New Roman"/>
          <w:snapToGrid/>
          <w:sz w:val="16"/>
          <w:szCs w:val="16"/>
        </w:rPr>
      </w:pPr>
    </w:p>
    <w:p w:rsidR="00830354" w:rsidRPr="00830354" w:rsidRDefault="00830354" w:rsidP="00830354">
      <w:pPr>
        <w:widowControl/>
        <w:tabs>
          <w:tab w:val="num" w:pos="1637"/>
        </w:tabs>
        <w:spacing w:line="360" w:lineRule="auto"/>
        <w:jc w:val="both"/>
        <w:rPr>
          <w:rFonts w:ascii="Times New Roman" w:hAnsi="Times New Roman"/>
          <w:snapToGrid/>
          <w:sz w:val="16"/>
          <w:szCs w:val="16"/>
        </w:rPr>
      </w:pPr>
    </w:p>
    <w:p w:rsidR="00830354" w:rsidRPr="00830354" w:rsidRDefault="00830354" w:rsidP="00830354">
      <w:pPr>
        <w:widowControl/>
        <w:tabs>
          <w:tab w:val="num" w:pos="1637"/>
        </w:tabs>
        <w:spacing w:line="360" w:lineRule="auto"/>
        <w:ind w:firstLine="851"/>
        <w:jc w:val="both"/>
        <w:rPr>
          <w:rFonts w:ascii="Times New Roman" w:hAnsi="Times New Roman"/>
          <w:strike/>
          <w:snapToGrid/>
          <w:sz w:val="16"/>
          <w:szCs w:val="16"/>
        </w:rPr>
      </w:pPr>
    </w:p>
    <w:p w:rsidR="00830354" w:rsidRPr="00830354" w:rsidRDefault="00830354" w:rsidP="00830354">
      <w:pPr>
        <w:widowControl/>
        <w:jc w:val="both"/>
        <w:rPr>
          <w:rFonts w:ascii="Calibri" w:hAnsi="Calibri"/>
          <w:sz w:val="16"/>
          <w:szCs w:val="16"/>
        </w:rPr>
      </w:pPr>
    </w:p>
    <w:p w:rsidR="00830354" w:rsidRPr="00830354" w:rsidRDefault="00830354" w:rsidP="00830354">
      <w:pPr>
        <w:widowControl/>
        <w:jc w:val="both"/>
        <w:rPr>
          <w:rFonts w:ascii="Calibri" w:hAnsi="Calibri"/>
          <w:sz w:val="16"/>
          <w:szCs w:val="16"/>
        </w:rPr>
      </w:pPr>
    </w:p>
    <w:p w:rsidR="00830354" w:rsidRPr="00830354" w:rsidRDefault="00830354" w:rsidP="00830354">
      <w:pPr>
        <w:widowControl/>
        <w:jc w:val="both"/>
        <w:rPr>
          <w:rFonts w:ascii="Calibri" w:hAnsi="Calibri"/>
          <w:sz w:val="16"/>
          <w:szCs w:val="16"/>
        </w:rPr>
      </w:pPr>
    </w:p>
    <w:p w:rsidR="00830354" w:rsidRPr="00830354" w:rsidRDefault="00830354" w:rsidP="00830354">
      <w:pPr>
        <w:widowControl/>
        <w:jc w:val="both"/>
        <w:rPr>
          <w:rFonts w:ascii="Calibri" w:hAnsi="Calibri"/>
          <w:sz w:val="16"/>
          <w:szCs w:val="16"/>
        </w:rPr>
      </w:pPr>
    </w:p>
    <w:p w:rsidR="00830354" w:rsidRPr="00830354" w:rsidRDefault="00830354" w:rsidP="00830354">
      <w:pPr>
        <w:widowControl/>
        <w:jc w:val="both"/>
        <w:rPr>
          <w:rFonts w:ascii="Calibri" w:hAnsi="Calibri"/>
          <w:sz w:val="16"/>
          <w:szCs w:val="16"/>
        </w:rPr>
      </w:pPr>
    </w:p>
    <w:p w:rsidR="00830354" w:rsidRPr="00830354" w:rsidRDefault="00830354" w:rsidP="00830354">
      <w:pPr>
        <w:widowControl/>
        <w:jc w:val="both"/>
        <w:rPr>
          <w:rFonts w:ascii="Calibri" w:hAnsi="Calibri"/>
          <w:sz w:val="16"/>
          <w:szCs w:val="16"/>
        </w:rPr>
      </w:pPr>
    </w:p>
    <w:p w:rsidR="00830354" w:rsidRPr="00830354" w:rsidRDefault="00830354" w:rsidP="00830354">
      <w:pPr>
        <w:widowControl/>
        <w:jc w:val="both"/>
        <w:rPr>
          <w:rFonts w:ascii="Calibri" w:hAnsi="Calibri"/>
          <w:sz w:val="16"/>
          <w:szCs w:val="16"/>
        </w:rPr>
      </w:pPr>
    </w:p>
    <w:p w:rsidR="00830354" w:rsidRPr="00830354" w:rsidRDefault="00830354" w:rsidP="00830354">
      <w:pPr>
        <w:widowControl/>
        <w:jc w:val="both"/>
        <w:rPr>
          <w:rFonts w:ascii="Calibri" w:hAnsi="Calibri"/>
          <w:sz w:val="16"/>
          <w:szCs w:val="16"/>
        </w:rPr>
      </w:pPr>
    </w:p>
    <w:p w:rsidR="00830354" w:rsidRPr="00830354" w:rsidRDefault="00830354" w:rsidP="00830354">
      <w:pPr>
        <w:widowControl/>
        <w:jc w:val="both"/>
        <w:rPr>
          <w:rFonts w:ascii="Calibri" w:hAnsi="Calibri"/>
          <w:sz w:val="16"/>
          <w:szCs w:val="16"/>
        </w:rPr>
      </w:pPr>
    </w:p>
    <w:p w:rsidR="00830354" w:rsidRPr="00830354" w:rsidRDefault="00830354" w:rsidP="00830354">
      <w:pPr>
        <w:widowControl/>
        <w:jc w:val="both"/>
        <w:rPr>
          <w:rFonts w:ascii="Calibri" w:hAnsi="Calibri"/>
          <w:sz w:val="16"/>
          <w:szCs w:val="16"/>
        </w:rPr>
      </w:pPr>
    </w:p>
    <w:p w:rsidR="00830354" w:rsidRPr="00830354" w:rsidRDefault="00830354" w:rsidP="00830354">
      <w:pPr>
        <w:widowControl/>
        <w:jc w:val="both"/>
        <w:rPr>
          <w:rFonts w:ascii="Calibri" w:hAnsi="Calibri"/>
          <w:sz w:val="16"/>
          <w:szCs w:val="16"/>
        </w:rPr>
      </w:pPr>
    </w:p>
    <w:p w:rsidR="00830354" w:rsidRPr="00830354" w:rsidRDefault="00830354" w:rsidP="00830354">
      <w:pPr>
        <w:widowControl/>
        <w:jc w:val="both"/>
        <w:rPr>
          <w:rFonts w:ascii="Calibri" w:hAnsi="Calibri"/>
          <w:sz w:val="16"/>
          <w:szCs w:val="16"/>
        </w:rPr>
      </w:pPr>
    </w:p>
    <w:p w:rsidR="00830354" w:rsidRPr="00830354" w:rsidRDefault="00830354" w:rsidP="00830354">
      <w:pPr>
        <w:widowControl/>
        <w:jc w:val="both"/>
        <w:rPr>
          <w:rFonts w:ascii="Calibri" w:hAnsi="Calibri"/>
          <w:sz w:val="16"/>
          <w:szCs w:val="16"/>
        </w:rPr>
      </w:pPr>
    </w:p>
    <w:p w:rsidR="00830354" w:rsidRPr="00830354" w:rsidRDefault="00830354" w:rsidP="00830354">
      <w:pPr>
        <w:widowControl/>
        <w:jc w:val="both"/>
        <w:rPr>
          <w:rFonts w:ascii="Calibri" w:hAnsi="Calibri"/>
          <w:sz w:val="16"/>
          <w:szCs w:val="16"/>
        </w:rPr>
      </w:pPr>
    </w:p>
    <w:p w:rsidR="00830354" w:rsidRPr="00830354" w:rsidRDefault="00830354" w:rsidP="00830354">
      <w:pPr>
        <w:widowControl/>
        <w:jc w:val="both"/>
        <w:rPr>
          <w:rFonts w:ascii="Calibri" w:hAnsi="Calibri"/>
          <w:sz w:val="16"/>
          <w:szCs w:val="16"/>
        </w:rPr>
      </w:pPr>
    </w:p>
    <w:p w:rsidR="00830354" w:rsidRPr="00830354" w:rsidRDefault="00830354" w:rsidP="00830354">
      <w:pPr>
        <w:widowControl/>
        <w:jc w:val="both"/>
        <w:rPr>
          <w:rFonts w:ascii="Calibri" w:hAnsi="Calibri"/>
          <w:sz w:val="16"/>
          <w:szCs w:val="16"/>
        </w:rPr>
      </w:pPr>
    </w:p>
    <w:p w:rsidR="00830354" w:rsidRPr="00830354" w:rsidRDefault="00830354" w:rsidP="00830354">
      <w:pPr>
        <w:widowControl/>
        <w:jc w:val="both"/>
        <w:rPr>
          <w:rFonts w:ascii="Calibri" w:hAnsi="Calibri"/>
          <w:sz w:val="16"/>
          <w:szCs w:val="16"/>
        </w:rPr>
      </w:pPr>
    </w:p>
    <w:p w:rsidR="00830354" w:rsidRPr="00830354" w:rsidRDefault="00830354" w:rsidP="00830354">
      <w:pPr>
        <w:widowControl/>
        <w:jc w:val="both"/>
        <w:rPr>
          <w:rFonts w:ascii="Calibri" w:hAnsi="Calibri"/>
          <w:sz w:val="16"/>
          <w:szCs w:val="16"/>
        </w:rPr>
      </w:pPr>
    </w:p>
    <w:p w:rsidR="00830354" w:rsidRPr="00830354" w:rsidRDefault="00830354" w:rsidP="00830354">
      <w:pPr>
        <w:widowControl/>
        <w:jc w:val="both"/>
        <w:rPr>
          <w:rFonts w:ascii="Calibri" w:hAnsi="Calibri"/>
          <w:sz w:val="16"/>
          <w:szCs w:val="16"/>
        </w:rPr>
      </w:pPr>
    </w:p>
    <w:p w:rsidR="00830354" w:rsidRPr="00830354" w:rsidRDefault="00830354" w:rsidP="00830354">
      <w:pPr>
        <w:widowControl/>
        <w:jc w:val="both"/>
        <w:rPr>
          <w:rFonts w:ascii="Calibri" w:hAnsi="Calibri"/>
          <w:sz w:val="16"/>
          <w:szCs w:val="16"/>
        </w:rPr>
      </w:pPr>
    </w:p>
    <w:p w:rsidR="00830354" w:rsidRPr="00830354" w:rsidRDefault="00830354" w:rsidP="00830354">
      <w:pPr>
        <w:widowControl/>
        <w:jc w:val="both"/>
        <w:rPr>
          <w:rFonts w:ascii="Calibri" w:hAnsi="Calibri"/>
          <w:sz w:val="16"/>
          <w:szCs w:val="16"/>
        </w:rPr>
      </w:pPr>
    </w:p>
    <w:p w:rsidR="00830354" w:rsidRPr="00830354" w:rsidRDefault="00830354" w:rsidP="00830354">
      <w:pPr>
        <w:widowControl/>
        <w:jc w:val="both"/>
        <w:rPr>
          <w:rFonts w:ascii="Calibri" w:hAnsi="Calibri"/>
          <w:sz w:val="16"/>
          <w:szCs w:val="16"/>
        </w:rPr>
      </w:pPr>
    </w:p>
    <w:p w:rsidR="00830354" w:rsidRPr="00830354" w:rsidRDefault="00830354" w:rsidP="00830354">
      <w:pPr>
        <w:widowControl/>
        <w:jc w:val="both"/>
        <w:rPr>
          <w:rFonts w:ascii="Calibri" w:hAnsi="Calibri"/>
          <w:sz w:val="16"/>
          <w:szCs w:val="16"/>
        </w:rPr>
      </w:pPr>
    </w:p>
    <w:p w:rsidR="00AA0DD5" w:rsidRPr="00830354" w:rsidRDefault="00AA0DD5">
      <w:pPr>
        <w:rPr>
          <w:sz w:val="16"/>
          <w:szCs w:val="16"/>
        </w:rPr>
      </w:pPr>
    </w:p>
    <w:sectPr w:rsidR="00AA0DD5" w:rsidRPr="00830354">
      <w:headerReference w:type="even" r:id="rId11"/>
      <w:headerReference w:type="default" r:id="rId12"/>
      <w:pgSz w:w="11906" w:h="16838"/>
      <w:pgMar w:top="1134" w:right="851" w:bottom="1134" w:left="1701" w:header="709" w:footer="709" w:gutter="0"/>
      <w:cols w:space="708"/>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61598" w:rsidRDefault="005800F0">
    <w:pPr>
      <w:pStyle w:val="a5"/>
      <w:framePr w:wrap="around" w:vAnchor="text" w:hAnchor="margin" w:xAlign="center" w:y="1"/>
      <w:rPr>
        <w:rStyle w:val="a7"/>
      </w:rPr>
    </w:pPr>
    <w:r>
      <w:rPr>
        <w:rStyle w:val="a7"/>
      </w:rPr>
      <w:fldChar w:fldCharType="begin"/>
    </w:r>
    <w:r>
      <w:rPr>
        <w:rStyle w:val="a7"/>
      </w:rPr>
      <w:instrText xml:space="preserve">PAGE  </w:instrText>
    </w:r>
    <w:r>
      <w:rPr>
        <w:rStyle w:val="a7"/>
      </w:rPr>
      <w:fldChar w:fldCharType="end"/>
    </w:r>
  </w:p>
  <w:p w:rsidR="00861598" w:rsidRDefault="005800F0">
    <w:pPr>
      <w:pStyle w:val="a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61598" w:rsidRDefault="005800F0">
    <w:pPr>
      <w:pStyle w:val="a5"/>
      <w:framePr w:wrap="around" w:vAnchor="text" w:hAnchor="margin" w:xAlign="center" w:y="1"/>
      <w:rPr>
        <w:rStyle w:val="a7"/>
      </w:rPr>
    </w:pPr>
    <w:r>
      <w:rPr>
        <w:rStyle w:val="a7"/>
      </w:rPr>
      <w:fldChar w:fldCharType="begin"/>
    </w:r>
    <w:r>
      <w:rPr>
        <w:rStyle w:val="a7"/>
      </w:rPr>
      <w:instrText xml:space="preserve">PAGE  </w:instrText>
    </w:r>
    <w:r>
      <w:rPr>
        <w:rStyle w:val="a7"/>
      </w:rPr>
      <w:fldChar w:fldCharType="separate"/>
    </w:r>
    <w:r>
      <w:rPr>
        <w:rStyle w:val="a7"/>
        <w:noProof/>
      </w:rPr>
      <w:t>2</w:t>
    </w:r>
    <w:r>
      <w:rPr>
        <w:rStyle w:val="a7"/>
      </w:rPr>
      <w:fldChar w:fldCharType="end"/>
    </w:r>
  </w:p>
  <w:p w:rsidR="00861598" w:rsidRDefault="005800F0">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4A672E"/>
    <w:multiLevelType w:val="hybridMultilevel"/>
    <w:tmpl w:val="0DC49F24"/>
    <w:lvl w:ilvl="0" w:tplc="9256751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23F01F4"/>
    <w:multiLevelType w:val="hybridMultilevel"/>
    <w:tmpl w:val="1B746FB6"/>
    <w:lvl w:ilvl="0" w:tplc="9A30979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30C7010F"/>
    <w:multiLevelType w:val="singleLevel"/>
    <w:tmpl w:val="0419000F"/>
    <w:lvl w:ilvl="0">
      <w:start w:val="1"/>
      <w:numFmt w:val="decimal"/>
      <w:lvlText w:val="%1."/>
      <w:lvlJc w:val="left"/>
      <w:pPr>
        <w:tabs>
          <w:tab w:val="num" w:pos="360"/>
        </w:tabs>
        <w:ind w:left="360" w:hanging="360"/>
      </w:pPr>
    </w:lvl>
  </w:abstractNum>
  <w:abstractNum w:abstractNumId="3">
    <w:nsid w:val="3610396D"/>
    <w:multiLevelType w:val="hybridMultilevel"/>
    <w:tmpl w:val="5BB6AB1E"/>
    <w:lvl w:ilvl="0" w:tplc="380C6B86">
      <w:start w:val="1"/>
      <w:numFmt w:val="decimal"/>
      <w:lvlText w:val="%1."/>
      <w:lvlJc w:val="left"/>
      <w:pPr>
        <w:ind w:left="510" w:hanging="51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
    <w:nsid w:val="3CFC423D"/>
    <w:multiLevelType w:val="hybridMultilevel"/>
    <w:tmpl w:val="4DE471CC"/>
    <w:lvl w:ilvl="0" w:tplc="9A309798">
      <w:start w:val="1"/>
      <w:numFmt w:val="bullet"/>
      <w:lvlText w:val=""/>
      <w:lvlJc w:val="left"/>
      <w:pPr>
        <w:ind w:left="64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4BA7149C"/>
    <w:multiLevelType w:val="hybridMultilevel"/>
    <w:tmpl w:val="F3580DA6"/>
    <w:lvl w:ilvl="0" w:tplc="22F46646">
      <w:start w:val="1"/>
      <w:numFmt w:val="decimal"/>
      <w:lvlText w:val="%1)"/>
      <w:lvlJc w:val="left"/>
      <w:pPr>
        <w:ind w:left="1954" w:hanging="124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nsid w:val="5D2E7847"/>
    <w:multiLevelType w:val="hybridMultilevel"/>
    <w:tmpl w:val="FEA829E0"/>
    <w:lvl w:ilvl="0" w:tplc="D806F0D8">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7F367DF4"/>
    <w:multiLevelType w:val="hybridMultilevel"/>
    <w:tmpl w:val="8AE4C5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5"/>
  </w:num>
  <w:num w:numId="3">
    <w:abstractNumId w:val="7"/>
  </w:num>
  <w:num w:numId="4">
    <w:abstractNumId w:val="2"/>
    <w:lvlOverride w:ilvl="0">
      <w:startOverride w:val="1"/>
    </w:lvlOverride>
  </w:num>
  <w:num w:numId="5">
    <w:abstractNumId w:val="4"/>
  </w:num>
  <w:num w:numId="6">
    <w:abstractNumId w:val="6"/>
  </w:num>
  <w:num w:numId="7">
    <w:abstractNumId w:val="0"/>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2"/>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90C0D"/>
    <w:rsid w:val="00090C0D"/>
    <w:rsid w:val="005800F0"/>
    <w:rsid w:val="00830354"/>
    <w:rsid w:val="00AA0DD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4"/>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30354"/>
    <w:pPr>
      <w:widowControl w:val="0"/>
      <w:spacing w:after="0" w:line="240" w:lineRule="auto"/>
    </w:pPr>
    <w:rPr>
      <w:rFonts w:ascii="Tms Rmn" w:eastAsia="Times New Roman" w:hAnsi="Tms Rmn" w:cs="Times New Roman"/>
      <w:snapToGrid w:val="0"/>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830354"/>
    <w:rPr>
      <w:b/>
      <w:i/>
      <w:color w:val="000000"/>
      <w:sz w:val="28"/>
      <w:lang w:val="x-none" w:eastAsia="x-none"/>
    </w:rPr>
  </w:style>
  <w:style w:type="character" w:customStyle="1" w:styleId="a4">
    <w:name w:val="Основной текст Знак"/>
    <w:basedOn w:val="a0"/>
    <w:link w:val="a3"/>
    <w:rsid w:val="00830354"/>
    <w:rPr>
      <w:rFonts w:ascii="Tms Rmn" w:eastAsia="Times New Roman" w:hAnsi="Tms Rmn" w:cs="Times New Roman"/>
      <w:b/>
      <w:i/>
      <w:snapToGrid w:val="0"/>
      <w:color w:val="000000"/>
      <w:sz w:val="28"/>
      <w:szCs w:val="20"/>
      <w:lang w:val="x-none" w:eastAsia="x-none"/>
    </w:rPr>
  </w:style>
  <w:style w:type="paragraph" w:styleId="a5">
    <w:name w:val="header"/>
    <w:basedOn w:val="a"/>
    <w:link w:val="a6"/>
    <w:rsid w:val="00830354"/>
    <w:pPr>
      <w:tabs>
        <w:tab w:val="center" w:pos="4844"/>
        <w:tab w:val="right" w:pos="9689"/>
      </w:tabs>
    </w:pPr>
  </w:style>
  <w:style w:type="character" w:customStyle="1" w:styleId="a6">
    <w:name w:val="Верхний колонтитул Знак"/>
    <w:basedOn w:val="a0"/>
    <w:link w:val="a5"/>
    <w:rsid w:val="00830354"/>
    <w:rPr>
      <w:rFonts w:ascii="Tms Rmn" w:eastAsia="Times New Roman" w:hAnsi="Tms Rmn" w:cs="Times New Roman"/>
      <w:snapToGrid w:val="0"/>
      <w:sz w:val="20"/>
      <w:szCs w:val="20"/>
      <w:lang w:eastAsia="ru-RU"/>
    </w:rPr>
  </w:style>
  <w:style w:type="character" w:styleId="a7">
    <w:name w:val="page number"/>
    <w:basedOn w:val="a0"/>
    <w:rsid w:val="00830354"/>
  </w:style>
  <w:style w:type="paragraph" w:styleId="a8">
    <w:name w:val="No Spacing"/>
    <w:link w:val="a9"/>
    <w:uiPriority w:val="1"/>
    <w:qFormat/>
    <w:rsid w:val="00830354"/>
    <w:pPr>
      <w:spacing w:after="0" w:line="240" w:lineRule="auto"/>
    </w:pPr>
    <w:rPr>
      <w:rFonts w:ascii="Calibri" w:eastAsia="Calibri" w:hAnsi="Calibri" w:cs="Times New Roman"/>
      <w:sz w:val="22"/>
    </w:rPr>
  </w:style>
  <w:style w:type="character" w:customStyle="1" w:styleId="a9">
    <w:name w:val="Без интервала Знак"/>
    <w:link w:val="a8"/>
    <w:uiPriority w:val="1"/>
    <w:locked/>
    <w:rsid w:val="00830354"/>
    <w:rPr>
      <w:rFonts w:ascii="Calibri" w:eastAsia="Calibri" w:hAnsi="Calibri" w:cs="Times New Roman"/>
      <w:sz w:val="22"/>
    </w:rPr>
  </w:style>
  <w:style w:type="paragraph" w:styleId="aa">
    <w:name w:val="Balloon Text"/>
    <w:basedOn w:val="a"/>
    <w:link w:val="ab"/>
    <w:uiPriority w:val="99"/>
    <w:semiHidden/>
    <w:unhideWhenUsed/>
    <w:rsid w:val="00830354"/>
    <w:rPr>
      <w:rFonts w:ascii="Tahoma" w:hAnsi="Tahoma" w:cs="Tahoma"/>
      <w:sz w:val="16"/>
      <w:szCs w:val="16"/>
    </w:rPr>
  </w:style>
  <w:style w:type="character" w:customStyle="1" w:styleId="ab">
    <w:name w:val="Текст выноски Знак"/>
    <w:basedOn w:val="a0"/>
    <w:link w:val="aa"/>
    <w:uiPriority w:val="99"/>
    <w:semiHidden/>
    <w:rsid w:val="00830354"/>
    <w:rPr>
      <w:rFonts w:ascii="Tahoma" w:eastAsia="Times New Roman" w:hAnsi="Tahoma" w:cs="Tahoma"/>
      <w:snapToGrid w:val="0"/>
      <w:sz w:val="16"/>
      <w:szCs w:val="16"/>
      <w:lang w:eastAsia="ru-RU"/>
    </w:rPr>
  </w:style>
  <w:style w:type="table" w:customStyle="1" w:styleId="1">
    <w:name w:val="Сетка таблицы1"/>
    <w:basedOn w:val="a1"/>
    <w:next w:val="ac"/>
    <w:uiPriority w:val="39"/>
    <w:rsid w:val="00830354"/>
    <w:pPr>
      <w:suppressAutoHyphens/>
      <w:spacing w:after="0" w:line="240" w:lineRule="auto"/>
    </w:pPr>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c">
    <w:name w:val="Table Grid"/>
    <w:basedOn w:val="a1"/>
    <w:uiPriority w:val="59"/>
    <w:rsid w:val="008303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Сетка таблицы2"/>
    <w:basedOn w:val="a1"/>
    <w:next w:val="ac"/>
    <w:uiPriority w:val="59"/>
    <w:rsid w:val="00830354"/>
    <w:pPr>
      <w:spacing w:after="0" w:line="240" w:lineRule="auto"/>
    </w:pPr>
    <w:rPr>
      <w:rFonts w:asciiTheme="minorHAnsi" w:eastAsiaTheme="minorEastAsia" w:hAnsiTheme="minorHAnsi"/>
      <w:sz w:val="22"/>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4"/>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30354"/>
    <w:pPr>
      <w:widowControl w:val="0"/>
      <w:spacing w:after="0" w:line="240" w:lineRule="auto"/>
    </w:pPr>
    <w:rPr>
      <w:rFonts w:ascii="Tms Rmn" w:eastAsia="Times New Roman" w:hAnsi="Tms Rmn" w:cs="Times New Roman"/>
      <w:snapToGrid w:val="0"/>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830354"/>
    <w:rPr>
      <w:b/>
      <w:i/>
      <w:color w:val="000000"/>
      <w:sz w:val="28"/>
      <w:lang w:val="x-none" w:eastAsia="x-none"/>
    </w:rPr>
  </w:style>
  <w:style w:type="character" w:customStyle="1" w:styleId="a4">
    <w:name w:val="Основной текст Знак"/>
    <w:basedOn w:val="a0"/>
    <w:link w:val="a3"/>
    <w:rsid w:val="00830354"/>
    <w:rPr>
      <w:rFonts w:ascii="Tms Rmn" w:eastAsia="Times New Roman" w:hAnsi="Tms Rmn" w:cs="Times New Roman"/>
      <w:b/>
      <w:i/>
      <w:snapToGrid w:val="0"/>
      <w:color w:val="000000"/>
      <w:sz w:val="28"/>
      <w:szCs w:val="20"/>
      <w:lang w:val="x-none" w:eastAsia="x-none"/>
    </w:rPr>
  </w:style>
  <w:style w:type="paragraph" w:styleId="a5">
    <w:name w:val="header"/>
    <w:basedOn w:val="a"/>
    <w:link w:val="a6"/>
    <w:rsid w:val="00830354"/>
    <w:pPr>
      <w:tabs>
        <w:tab w:val="center" w:pos="4844"/>
        <w:tab w:val="right" w:pos="9689"/>
      </w:tabs>
    </w:pPr>
  </w:style>
  <w:style w:type="character" w:customStyle="1" w:styleId="a6">
    <w:name w:val="Верхний колонтитул Знак"/>
    <w:basedOn w:val="a0"/>
    <w:link w:val="a5"/>
    <w:rsid w:val="00830354"/>
    <w:rPr>
      <w:rFonts w:ascii="Tms Rmn" w:eastAsia="Times New Roman" w:hAnsi="Tms Rmn" w:cs="Times New Roman"/>
      <w:snapToGrid w:val="0"/>
      <w:sz w:val="20"/>
      <w:szCs w:val="20"/>
      <w:lang w:eastAsia="ru-RU"/>
    </w:rPr>
  </w:style>
  <w:style w:type="character" w:styleId="a7">
    <w:name w:val="page number"/>
    <w:basedOn w:val="a0"/>
    <w:rsid w:val="00830354"/>
  </w:style>
  <w:style w:type="paragraph" w:styleId="a8">
    <w:name w:val="No Spacing"/>
    <w:link w:val="a9"/>
    <w:uiPriority w:val="1"/>
    <w:qFormat/>
    <w:rsid w:val="00830354"/>
    <w:pPr>
      <w:spacing w:after="0" w:line="240" w:lineRule="auto"/>
    </w:pPr>
    <w:rPr>
      <w:rFonts w:ascii="Calibri" w:eastAsia="Calibri" w:hAnsi="Calibri" w:cs="Times New Roman"/>
      <w:sz w:val="22"/>
    </w:rPr>
  </w:style>
  <w:style w:type="character" w:customStyle="1" w:styleId="a9">
    <w:name w:val="Без интервала Знак"/>
    <w:link w:val="a8"/>
    <w:uiPriority w:val="1"/>
    <w:locked/>
    <w:rsid w:val="00830354"/>
    <w:rPr>
      <w:rFonts w:ascii="Calibri" w:eastAsia="Calibri" w:hAnsi="Calibri" w:cs="Times New Roman"/>
      <w:sz w:val="22"/>
    </w:rPr>
  </w:style>
  <w:style w:type="paragraph" w:styleId="aa">
    <w:name w:val="Balloon Text"/>
    <w:basedOn w:val="a"/>
    <w:link w:val="ab"/>
    <w:uiPriority w:val="99"/>
    <w:semiHidden/>
    <w:unhideWhenUsed/>
    <w:rsid w:val="00830354"/>
    <w:rPr>
      <w:rFonts w:ascii="Tahoma" w:hAnsi="Tahoma" w:cs="Tahoma"/>
      <w:sz w:val="16"/>
      <w:szCs w:val="16"/>
    </w:rPr>
  </w:style>
  <w:style w:type="character" w:customStyle="1" w:styleId="ab">
    <w:name w:val="Текст выноски Знак"/>
    <w:basedOn w:val="a0"/>
    <w:link w:val="aa"/>
    <w:uiPriority w:val="99"/>
    <w:semiHidden/>
    <w:rsid w:val="00830354"/>
    <w:rPr>
      <w:rFonts w:ascii="Tahoma" w:eastAsia="Times New Roman" w:hAnsi="Tahoma" w:cs="Tahoma"/>
      <w:snapToGrid w:val="0"/>
      <w:sz w:val="16"/>
      <w:szCs w:val="16"/>
      <w:lang w:eastAsia="ru-RU"/>
    </w:rPr>
  </w:style>
  <w:style w:type="table" w:customStyle="1" w:styleId="1">
    <w:name w:val="Сетка таблицы1"/>
    <w:basedOn w:val="a1"/>
    <w:next w:val="ac"/>
    <w:uiPriority w:val="39"/>
    <w:rsid w:val="00830354"/>
    <w:pPr>
      <w:suppressAutoHyphens/>
      <w:spacing w:after="0" w:line="240" w:lineRule="auto"/>
    </w:pPr>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c">
    <w:name w:val="Table Grid"/>
    <w:basedOn w:val="a1"/>
    <w:uiPriority w:val="59"/>
    <w:rsid w:val="008303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Сетка таблицы2"/>
    <w:basedOn w:val="a1"/>
    <w:next w:val="ac"/>
    <w:uiPriority w:val="59"/>
    <w:rsid w:val="00830354"/>
    <w:pPr>
      <w:spacing w:after="0" w:line="240" w:lineRule="auto"/>
    </w:pPr>
    <w:rPr>
      <w:rFonts w:asciiTheme="minorHAnsi" w:eastAsiaTheme="minorEastAsia" w:hAnsiTheme="minorHAnsi"/>
      <w:sz w:val="22"/>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1.png"/><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hyperlink" Target="https://www.nalog.gov.ru/" TargetMode="External"/><Relationship Id="rId4" Type="http://schemas.microsoft.com/office/2007/relationships/stylesWithEffects" Target="stylesWithEffects.xml"/><Relationship Id="rId9" Type="http://schemas.openxmlformats.org/officeDocument/2006/relationships/hyperlink" Target="https://docs.cntd.ru/document/565415215" TargetMode="Externa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04861C-D07A-4091-9B41-88253797B5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17</Pages>
  <Words>11224</Words>
  <Characters>63983</Characters>
  <Application>Microsoft Office Word</Application>
  <DocSecurity>0</DocSecurity>
  <Lines>533</Lines>
  <Paragraphs>150</Paragraphs>
  <ScaleCrop>false</ScaleCrop>
  <Company>HP</Company>
  <LinksUpToDate>false</LinksUpToDate>
  <CharactersWithSpaces>75057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Work</dc:creator>
  <cp:keywords/>
  <dc:description/>
  <cp:lastModifiedBy>Work</cp:lastModifiedBy>
  <cp:revision>3</cp:revision>
  <dcterms:created xsi:type="dcterms:W3CDTF">2025-12-19T11:34:00Z</dcterms:created>
  <dcterms:modified xsi:type="dcterms:W3CDTF">2025-12-19T11:39:00Z</dcterms:modified>
</cp:coreProperties>
</file>